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75E9D" w14:textId="1A3A5544" w:rsidR="00102024" w:rsidRDefault="00102024" w:rsidP="00C9435F">
      <w:pPr>
        <w:spacing w:after="0" w:line="240" w:lineRule="auto"/>
        <w:rPr>
          <w:b/>
          <w:bCs/>
        </w:rPr>
      </w:pPr>
      <w:r>
        <w:rPr>
          <w:b/>
          <w:bCs/>
        </w:rPr>
        <w:t>Agendapunt 4 Overleg Orgaan 30 oktober 2025</w:t>
      </w:r>
    </w:p>
    <w:p w14:paraId="48306A14" w14:textId="77777777" w:rsidR="00102024" w:rsidRDefault="00102024" w:rsidP="00C9435F">
      <w:pPr>
        <w:spacing w:after="0" w:line="240" w:lineRule="auto"/>
        <w:rPr>
          <w:b/>
          <w:bCs/>
        </w:rPr>
      </w:pPr>
    </w:p>
    <w:p w14:paraId="4295FCAF" w14:textId="555565D4" w:rsidR="00C9435F" w:rsidRPr="00322B4E" w:rsidRDefault="00C9435F" w:rsidP="00C9435F">
      <w:pPr>
        <w:spacing w:after="0" w:line="240" w:lineRule="auto"/>
        <w:rPr>
          <w:b/>
          <w:bCs/>
        </w:rPr>
      </w:pPr>
      <w:r w:rsidRPr="00322B4E">
        <w:rPr>
          <w:b/>
          <w:bCs/>
        </w:rPr>
        <w:t>Oplegnotitie bij het begrazingsplan Schiermonnikoog</w:t>
      </w:r>
    </w:p>
    <w:p w14:paraId="292B2EAE" w14:textId="77777777" w:rsidR="00C9435F" w:rsidRDefault="00C9435F" w:rsidP="00C9435F">
      <w:pPr>
        <w:spacing w:after="0" w:line="240" w:lineRule="auto"/>
      </w:pPr>
    </w:p>
    <w:p w14:paraId="5261BC45" w14:textId="77777777" w:rsidR="00C9435F" w:rsidRDefault="00C9435F" w:rsidP="00C9435F">
      <w:pPr>
        <w:spacing w:after="0" w:line="240" w:lineRule="auto"/>
      </w:pPr>
      <w:r>
        <w:t>Op donderdag 8 mei 2025 is het concept begrazingsplan gepresenteerd aan de bevolking tijdens de bewonersavond ter voorbereiding van de vergadering van het Overlegorgaan Nationaal Park. Na deze presentatie hadden mensen tot 31 mei gelegenheid om opmerkingen over het plan aan te dragen.</w:t>
      </w:r>
    </w:p>
    <w:p w14:paraId="00FB12A6" w14:textId="6A97B59B" w:rsidR="00ED606A" w:rsidRDefault="00C9435F" w:rsidP="00C9435F">
      <w:pPr>
        <w:spacing w:after="0" w:line="240" w:lineRule="auto"/>
      </w:pPr>
      <w:r>
        <w:t xml:space="preserve"> In de vergadering van het Overlegorgaan op donderdag 22 mei 2025 heeft Natuurmonumenten de toezegging gedaan het plan nogmaals </w:t>
      </w:r>
      <w:r w:rsidR="00ED606A">
        <w:t xml:space="preserve">voor te leggen in de najaarsvergadering. </w:t>
      </w:r>
    </w:p>
    <w:p w14:paraId="7105745D" w14:textId="77777777" w:rsidR="00ED606A" w:rsidRDefault="00ED606A" w:rsidP="00C9435F">
      <w:pPr>
        <w:spacing w:after="0" w:line="240" w:lineRule="auto"/>
      </w:pPr>
    </w:p>
    <w:p w14:paraId="101776A4" w14:textId="110A2D25" w:rsidR="00AB5E43" w:rsidRDefault="00AB5E43" w:rsidP="00C9435F">
      <w:pPr>
        <w:spacing w:after="0" w:line="240" w:lineRule="auto"/>
      </w:pPr>
      <w:r>
        <w:t>De binnengekomen opmerkingen zijn samengebracht in de meegestuurde bijlage. Hierin staat per opmerking hoe we hier opvolging aan hebben gegeven. Het bijgevoegde begrazingsplan is naar aanleiding van de reacties aangepast en aangevuld.</w:t>
      </w:r>
    </w:p>
    <w:p w14:paraId="1F266DEE" w14:textId="77777777" w:rsidR="00AB5E43" w:rsidRDefault="00AB5E43" w:rsidP="00C9435F">
      <w:pPr>
        <w:spacing w:after="0" w:line="240" w:lineRule="auto"/>
      </w:pPr>
    </w:p>
    <w:p w14:paraId="53C45DDD" w14:textId="0E9EC5B7" w:rsidR="00AB5E43" w:rsidRDefault="00AB5E43" w:rsidP="00C9435F">
      <w:pPr>
        <w:spacing w:after="0" w:line="240" w:lineRule="auto"/>
      </w:pPr>
      <w:r>
        <w:t>Hoe nu verder:</w:t>
      </w:r>
    </w:p>
    <w:p w14:paraId="1D49F838" w14:textId="4DFC905F" w:rsidR="00AB5E43" w:rsidRDefault="00AB5E43" w:rsidP="00C9435F">
      <w:pPr>
        <w:spacing w:after="0" w:line="240" w:lineRule="auto"/>
      </w:pPr>
      <w:r>
        <w:t>We vragen het Overlegorgaan op 30 oktober:</w:t>
      </w:r>
    </w:p>
    <w:p w14:paraId="0A4BFFA7" w14:textId="4D3D286B" w:rsidR="00AB5E43" w:rsidRDefault="00AB5E43" w:rsidP="00AB5E43">
      <w:pPr>
        <w:pStyle w:val="Lijstalinea"/>
        <w:numPr>
          <w:ilvl w:val="0"/>
          <w:numId w:val="1"/>
        </w:numPr>
        <w:spacing w:after="0" w:line="240" w:lineRule="auto"/>
      </w:pPr>
      <w:r>
        <w:t>In te stemmen met de</w:t>
      </w:r>
      <w:r w:rsidR="0076331A">
        <w:t xml:space="preserve"> ambitie die</w:t>
      </w:r>
      <w:r>
        <w:t xml:space="preserve"> in het begrazingsplan </w:t>
      </w:r>
      <w:r w:rsidR="0076331A">
        <w:t xml:space="preserve">is </w:t>
      </w:r>
      <w:r>
        <w:t>verwoord</w:t>
      </w:r>
      <w:r w:rsidR="0076331A">
        <w:t>.</w:t>
      </w:r>
    </w:p>
    <w:p w14:paraId="212915C9" w14:textId="59078F3E" w:rsidR="00AB5E43" w:rsidRDefault="00B405F5" w:rsidP="00AB5E43">
      <w:pPr>
        <w:pStyle w:val="Lijstalinea"/>
        <w:numPr>
          <w:ilvl w:val="0"/>
          <w:numId w:val="1"/>
        </w:numPr>
        <w:spacing w:after="0" w:line="240" w:lineRule="auto"/>
      </w:pPr>
      <w:r>
        <w:t xml:space="preserve">Natuurmonumenten te adviseren </w:t>
      </w:r>
      <w:r w:rsidR="00AB5E43">
        <w:t>fase 1</w:t>
      </w:r>
      <w:r>
        <w:t xml:space="preserve"> van het plan </w:t>
      </w:r>
      <w:r w:rsidR="0076331A">
        <w:t>op te starten</w:t>
      </w:r>
      <w:r w:rsidR="00953D64">
        <w:t>, zowel voor de konijnen als voor de grote grazers.</w:t>
      </w:r>
      <w:r w:rsidR="00FF51E8">
        <w:t xml:space="preserve"> Onder fase 1 valt:</w:t>
      </w:r>
    </w:p>
    <w:p w14:paraId="6F76949A" w14:textId="6D417A8C" w:rsidR="00FF51E8" w:rsidRDefault="00FF51E8" w:rsidP="00FF51E8">
      <w:pPr>
        <w:pStyle w:val="Lijstalinea"/>
        <w:numPr>
          <w:ilvl w:val="0"/>
          <w:numId w:val="2"/>
        </w:numPr>
        <w:spacing w:after="0" w:line="240" w:lineRule="auto"/>
      </w:pPr>
      <w:r>
        <w:t xml:space="preserve">Het uitvoeren van de </w:t>
      </w:r>
      <w:r w:rsidR="006C494A">
        <w:t xml:space="preserve">in het plan genoemde </w:t>
      </w:r>
      <w:r>
        <w:t>konijnenstrategie</w:t>
      </w:r>
    </w:p>
    <w:p w14:paraId="0D761150" w14:textId="44050D80" w:rsidR="00FF51E8" w:rsidRDefault="00FF51E8" w:rsidP="00FF51E8">
      <w:pPr>
        <w:pStyle w:val="Lijstalinea"/>
        <w:numPr>
          <w:ilvl w:val="0"/>
          <w:numId w:val="2"/>
        </w:numPr>
        <w:spacing w:after="0" w:line="240" w:lineRule="auto"/>
      </w:pPr>
      <w:r>
        <w:t>Het instellen van een begrazingsgebied in Kapenglop en Noorderduinen</w:t>
      </w:r>
    </w:p>
    <w:p w14:paraId="0DF86736" w14:textId="6CA6A542" w:rsidR="00FF51E8" w:rsidRDefault="00FF51E8" w:rsidP="00FF51E8">
      <w:pPr>
        <w:pStyle w:val="Lijstalinea"/>
        <w:numPr>
          <w:ilvl w:val="0"/>
          <w:numId w:val="2"/>
        </w:numPr>
        <w:spacing w:after="0" w:line="240" w:lineRule="auto"/>
      </w:pPr>
      <w:r>
        <w:t>Het intensiveren van begrazing in de Kobbeduinen</w:t>
      </w:r>
      <w:r w:rsidR="0076331A">
        <w:t>.</w:t>
      </w:r>
    </w:p>
    <w:p w14:paraId="715EDF13" w14:textId="22198CD5" w:rsidR="00FF51E8" w:rsidRDefault="00FF51E8" w:rsidP="00FF51E8">
      <w:pPr>
        <w:pStyle w:val="Lijstalinea"/>
        <w:numPr>
          <w:ilvl w:val="0"/>
          <w:numId w:val="2"/>
        </w:numPr>
        <w:spacing w:after="0" w:line="240" w:lineRule="auto"/>
      </w:pPr>
      <w:r>
        <w:t>Het instellen van tijdelijke (druk)begrazing met (eilander) paarden en/of geiten in de Westerduinen.</w:t>
      </w:r>
    </w:p>
    <w:p w14:paraId="024E0CAD" w14:textId="77777777" w:rsidR="00FF51E8" w:rsidRDefault="00FF51E8" w:rsidP="00953D64">
      <w:pPr>
        <w:spacing w:after="0" w:line="240" w:lineRule="auto"/>
      </w:pPr>
    </w:p>
    <w:p w14:paraId="5766B94B" w14:textId="4D7918C3" w:rsidR="00953D64" w:rsidRDefault="00953D64" w:rsidP="00953D64">
      <w:pPr>
        <w:spacing w:after="0" w:line="240" w:lineRule="auto"/>
      </w:pPr>
      <w:r>
        <w:t xml:space="preserve">Er zijn hierbij verschillende zaken die </w:t>
      </w:r>
      <w:r w:rsidR="00B477E7">
        <w:t>nader z</w:t>
      </w:r>
      <w:r>
        <w:t xml:space="preserve">ullen worden </w:t>
      </w:r>
      <w:r w:rsidR="00B477E7">
        <w:t xml:space="preserve">afgestemd, opgestart en/of </w:t>
      </w:r>
      <w:r>
        <w:t>uitgewerkt:</w:t>
      </w:r>
    </w:p>
    <w:p w14:paraId="1D58CB8E" w14:textId="20E53E64" w:rsidR="00953D64" w:rsidRDefault="00953D64" w:rsidP="00953D64">
      <w:pPr>
        <w:pStyle w:val="Lijstalinea"/>
        <w:numPr>
          <w:ilvl w:val="0"/>
          <w:numId w:val="1"/>
        </w:numPr>
        <w:spacing w:after="0" w:line="240" w:lineRule="auto"/>
      </w:pPr>
      <w:r>
        <w:t>De eerste prioriteit ligt bij het regelen van de financiering van de uitvoering van de maatregelen uit het plan.</w:t>
      </w:r>
      <w:r w:rsidR="0076331A">
        <w:t xml:space="preserve"> We gaan ervan uit dat dit tijdig geregeld is.</w:t>
      </w:r>
      <w:r>
        <w:t xml:space="preserve"> </w:t>
      </w:r>
      <w:r w:rsidR="0076331A">
        <w:t>Momenteel zijn h</w:t>
      </w:r>
      <w:r>
        <w:t>ierover gesprekken tussen de provincie en Natuurmonumenten gaande.</w:t>
      </w:r>
    </w:p>
    <w:p w14:paraId="49C5F4E5" w14:textId="2D247844" w:rsidR="00953D64" w:rsidRDefault="0076331A" w:rsidP="00953D64">
      <w:pPr>
        <w:pStyle w:val="Lijstalinea"/>
        <w:numPr>
          <w:ilvl w:val="0"/>
          <w:numId w:val="1"/>
        </w:numPr>
        <w:spacing w:after="0" w:line="240" w:lineRule="auto"/>
      </w:pPr>
      <w:r>
        <w:t>Zodra dit punt geregeld is, zal Natuurmonumenten</w:t>
      </w:r>
      <w:r w:rsidR="00953D64">
        <w:t xml:space="preserve"> voor de begrazing met grote grazers een uitvraag opstellen. Hoe deze in de markt moet worden gebracht hangt af van de voorwaarden die aan de financiering worden gesteld.</w:t>
      </w:r>
    </w:p>
    <w:p w14:paraId="25D0FFD2" w14:textId="11FFE0F3" w:rsidR="006C494A" w:rsidRDefault="0076331A" w:rsidP="0076331A">
      <w:pPr>
        <w:pStyle w:val="Lijstalinea"/>
        <w:numPr>
          <w:ilvl w:val="0"/>
          <w:numId w:val="1"/>
        </w:numPr>
        <w:spacing w:after="0" w:line="240" w:lineRule="auto"/>
      </w:pPr>
      <w:r>
        <w:t xml:space="preserve">Het begrazingsplan stelt kaders waaraan de grazers die worden ingezet moeten voldoen (op het vlak van publieksvriendelijkheid, </w:t>
      </w:r>
      <w:r w:rsidR="00B477E7">
        <w:t>zelfredzaamheid, medicijngebruik etc.)</w:t>
      </w:r>
      <w:r>
        <w:t xml:space="preserve">. </w:t>
      </w:r>
      <w:r w:rsidR="00B477E7">
        <w:t xml:space="preserve">Natuurmonumenten toetst het door de uitvoerder van het begrazing voorgestelde </w:t>
      </w:r>
      <w:proofErr w:type="spellStart"/>
      <w:r w:rsidR="00B477E7">
        <w:t>veeras</w:t>
      </w:r>
      <w:proofErr w:type="spellEnd"/>
      <w:r w:rsidR="00B477E7">
        <w:t xml:space="preserve">(sen) aan deze kaders. </w:t>
      </w:r>
    </w:p>
    <w:p w14:paraId="41C6BB34" w14:textId="321128A4" w:rsidR="00953D64" w:rsidRDefault="00B405F5" w:rsidP="00953D64">
      <w:pPr>
        <w:pStyle w:val="Lijstalinea"/>
        <w:numPr>
          <w:ilvl w:val="0"/>
          <w:numId w:val="1"/>
        </w:numPr>
        <w:spacing w:after="0" w:line="240" w:lineRule="auto"/>
      </w:pPr>
      <w:r>
        <w:t>Bij het uitwerken van fase 1 hoort ook het aanvragen van alle noodzakelijke vergunningen.</w:t>
      </w:r>
    </w:p>
    <w:p w14:paraId="584B56E3" w14:textId="1D139359" w:rsidR="00B405F5" w:rsidRDefault="00B477E7" w:rsidP="00953D64">
      <w:pPr>
        <w:pStyle w:val="Lijstalinea"/>
        <w:numPr>
          <w:ilvl w:val="0"/>
          <w:numId w:val="1"/>
        </w:numPr>
        <w:spacing w:after="0" w:line="240" w:lineRule="auto"/>
      </w:pPr>
      <w:r>
        <w:t>In fase 1 van het begrazin</w:t>
      </w:r>
      <w:r w:rsidR="00B37DD2">
        <w:t>gs</w:t>
      </w:r>
      <w:r>
        <w:t>plan vormt het ruiterpad bij paal 5</w:t>
      </w:r>
      <w:r w:rsidR="00B37DD2">
        <w:t>, waar ruiters en grazers elkaar kruisen,</w:t>
      </w:r>
      <w:r>
        <w:t xml:space="preserve"> een knelpunt. </w:t>
      </w:r>
      <w:r w:rsidR="00B405F5">
        <w:t>Voor de zomer zijn al gesprekken met de eilander ruiters gestart</w:t>
      </w:r>
      <w:r w:rsidR="00B37DD2">
        <w:t xml:space="preserve"> en enkele opties besproken</w:t>
      </w:r>
      <w:r w:rsidR="00B405F5">
        <w:t xml:space="preserve">. </w:t>
      </w:r>
      <w:r w:rsidR="00B37DD2">
        <w:t>In overleg</w:t>
      </w:r>
      <w:r w:rsidR="00B405F5">
        <w:t xml:space="preserve"> zullen deze </w:t>
      </w:r>
      <w:r w:rsidR="00B37DD2">
        <w:t>opties worden uitgewerkt, waarna Natuurmonumenten een keuze zal maken.</w:t>
      </w:r>
    </w:p>
    <w:p w14:paraId="05AE552B" w14:textId="22C5DF32" w:rsidR="00B477E7" w:rsidRPr="00B477E7" w:rsidRDefault="00B477E7" w:rsidP="00B477E7">
      <w:pPr>
        <w:pStyle w:val="Lijstalinea"/>
        <w:numPr>
          <w:ilvl w:val="0"/>
          <w:numId w:val="1"/>
        </w:numPr>
        <w:spacing w:after="0" w:line="240" w:lineRule="auto"/>
        <w:rPr>
          <w:rFonts w:eastAsia="Times New Roman"/>
        </w:rPr>
      </w:pPr>
      <w:r w:rsidRPr="00B477E7">
        <w:rPr>
          <w:rFonts w:eastAsia="Times New Roman"/>
        </w:rPr>
        <w:t xml:space="preserve">Loslopende honden, op plekken waar dit niet mag, zijn een risico voor grazende dieren, maar ze zorgen ook voor overlast bij ruiters, gezinnen met kleine kinderen </w:t>
      </w:r>
      <w:r w:rsidRPr="00B477E7">
        <w:rPr>
          <w:rFonts w:eastAsia="Times New Roman"/>
        </w:rPr>
        <w:lastRenderedPageBreak/>
        <w:t xml:space="preserve">en andere recreanten. Loslopende honden zijn ook de reden dat het door iedereen gewenste ‘no </w:t>
      </w:r>
      <w:proofErr w:type="spellStart"/>
      <w:r w:rsidRPr="00B477E7">
        <w:rPr>
          <w:rFonts w:eastAsia="Times New Roman"/>
        </w:rPr>
        <w:t>fence</w:t>
      </w:r>
      <w:proofErr w:type="spellEnd"/>
      <w:r w:rsidRPr="00B477E7">
        <w:rPr>
          <w:rFonts w:eastAsia="Times New Roman"/>
        </w:rPr>
        <w:t xml:space="preserve"> systeem’ (begrazing met virtuele rasters) nog niet door kan gaan. In fase 1 willen we samen met eilanders, de gemeente, het </w:t>
      </w:r>
      <w:proofErr w:type="spellStart"/>
      <w:r>
        <w:rPr>
          <w:rFonts w:eastAsia="Times New Roman"/>
        </w:rPr>
        <w:t>W</w:t>
      </w:r>
      <w:r w:rsidRPr="00B477E7">
        <w:rPr>
          <w:rFonts w:eastAsia="Times New Roman"/>
        </w:rPr>
        <w:t>etterskip</w:t>
      </w:r>
      <w:proofErr w:type="spellEnd"/>
      <w:r w:rsidRPr="00B477E7">
        <w:rPr>
          <w:rFonts w:eastAsia="Times New Roman"/>
        </w:rPr>
        <w:t xml:space="preserve"> en de politie gaan werken aan het terugdringen van loslopende honden, op plekken waar dit een risico is voor grazende dieren en </w:t>
      </w:r>
      <w:r>
        <w:rPr>
          <w:rFonts w:eastAsia="Times New Roman"/>
        </w:rPr>
        <w:t>recreanten</w:t>
      </w:r>
      <w:r w:rsidRPr="00B477E7">
        <w:rPr>
          <w:rFonts w:eastAsia="Times New Roman"/>
        </w:rPr>
        <w:t>.</w:t>
      </w:r>
    </w:p>
    <w:p w14:paraId="5B6B80EF" w14:textId="77777777" w:rsidR="00B477E7" w:rsidRPr="00B477E7" w:rsidRDefault="00B477E7" w:rsidP="00B477E7">
      <w:pPr>
        <w:pStyle w:val="Lijstalinea"/>
        <w:spacing w:after="0" w:line="240" w:lineRule="auto"/>
      </w:pPr>
    </w:p>
    <w:sectPr w:rsidR="00B477E7" w:rsidRPr="00B477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831A7"/>
    <w:multiLevelType w:val="hybridMultilevel"/>
    <w:tmpl w:val="8B26CEE8"/>
    <w:lvl w:ilvl="0" w:tplc="2318DB74">
      <w:start w:val="3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BCE04C2"/>
    <w:multiLevelType w:val="hybridMultilevel"/>
    <w:tmpl w:val="96585918"/>
    <w:lvl w:ilvl="0" w:tplc="6BC62D20">
      <w:start w:val="33"/>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103186038">
    <w:abstractNumId w:val="0"/>
  </w:num>
  <w:num w:numId="2" w16cid:durableId="71586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5F"/>
    <w:rsid w:val="0002037B"/>
    <w:rsid w:val="00102024"/>
    <w:rsid w:val="0020051F"/>
    <w:rsid w:val="002B113F"/>
    <w:rsid w:val="00322B4E"/>
    <w:rsid w:val="00325E91"/>
    <w:rsid w:val="00440071"/>
    <w:rsid w:val="005B13B3"/>
    <w:rsid w:val="00672B20"/>
    <w:rsid w:val="006C494A"/>
    <w:rsid w:val="0076331A"/>
    <w:rsid w:val="00806F52"/>
    <w:rsid w:val="00953D64"/>
    <w:rsid w:val="00AB5E43"/>
    <w:rsid w:val="00B37DD2"/>
    <w:rsid w:val="00B405F5"/>
    <w:rsid w:val="00B431BC"/>
    <w:rsid w:val="00B477E7"/>
    <w:rsid w:val="00C2427C"/>
    <w:rsid w:val="00C9435F"/>
    <w:rsid w:val="00E62975"/>
    <w:rsid w:val="00ED606A"/>
    <w:rsid w:val="00EF2725"/>
    <w:rsid w:val="00FF51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3EF1A"/>
  <w15:chartTrackingRefBased/>
  <w15:docId w15:val="{0E16DBC9-9E7C-4A6D-9B75-3DD6E72A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4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4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43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43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43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43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43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43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43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43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43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43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43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43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43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43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43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435F"/>
    <w:rPr>
      <w:rFonts w:eastAsiaTheme="majorEastAsia" w:cstheme="majorBidi"/>
      <w:color w:val="272727" w:themeColor="text1" w:themeTint="D8"/>
    </w:rPr>
  </w:style>
  <w:style w:type="paragraph" w:styleId="Titel">
    <w:name w:val="Title"/>
    <w:basedOn w:val="Standaard"/>
    <w:next w:val="Standaard"/>
    <w:link w:val="TitelChar"/>
    <w:uiPriority w:val="10"/>
    <w:qFormat/>
    <w:rsid w:val="00C94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43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43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43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43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435F"/>
    <w:rPr>
      <w:i/>
      <w:iCs/>
      <w:color w:val="404040" w:themeColor="text1" w:themeTint="BF"/>
    </w:rPr>
  </w:style>
  <w:style w:type="paragraph" w:styleId="Lijstalinea">
    <w:name w:val="List Paragraph"/>
    <w:basedOn w:val="Standaard"/>
    <w:uiPriority w:val="34"/>
    <w:qFormat/>
    <w:rsid w:val="00C9435F"/>
    <w:pPr>
      <w:ind w:left="720"/>
      <w:contextualSpacing/>
    </w:pPr>
  </w:style>
  <w:style w:type="character" w:styleId="Intensievebenadrukking">
    <w:name w:val="Intense Emphasis"/>
    <w:basedOn w:val="Standaardalinea-lettertype"/>
    <w:uiPriority w:val="21"/>
    <w:qFormat/>
    <w:rsid w:val="00C9435F"/>
    <w:rPr>
      <w:i/>
      <w:iCs/>
      <w:color w:val="0F4761" w:themeColor="accent1" w:themeShade="BF"/>
    </w:rPr>
  </w:style>
  <w:style w:type="paragraph" w:styleId="Duidelijkcitaat">
    <w:name w:val="Intense Quote"/>
    <w:basedOn w:val="Standaard"/>
    <w:next w:val="Standaard"/>
    <w:link w:val="DuidelijkcitaatChar"/>
    <w:uiPriority w:val="30"/>
    <w:qFormat/>
    <w:rsid w:val="00C94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435F"/>
    <w:rPr>
      <w:i/>
      <w:iCs/>
      <w:color w:val="0F4761" w:themeColor="accent1" w:themeShade="BF"/>
    </w:rPr>
  </w:style>
  <w:style w:type="character" w:styleId="Intensieveverwijzing">
    <w:name w:val="Intense Reference"/>
    <w:basedOn w:val="Standaardalinea-lettertype"/>
    <w:uiPriority w:val="32"/>
    <w:qFormat/>
    <w:rsid w:val="00C943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9E6CF0342A5864B938401FAA291399D" ma:contentTypeVersion="16" ma:contentTypeDescription="Een nieuw document maken." ma:contentTypeScope="" ma:versionID="f5f347301486404aeae8f0384be30f9f">
  <xsd:schema xmlns:xsd="http://www.w3.org/2001/XMLSchema" xmlns:xs="http://www.w3.org/2001/XMLSchema" xmlns:p="http://schemas.microsoft.com/office/2006/metadata/properties" xmlns:ns2="4d8565ec-28a4-4b5a-8b60-a6f151b38523" xmlns:ns3="a513be27-0690-43e6-822f-b8789a0af4a0" targetNamespace="http://schemas.microsoft.com/office/2006/metadata/properties" ma:root="true" ma:fieldsID="6eb62d650cfef39c2116a104fc8ad4db" ns2:_="" ns3:_="">
    <xsd:import namespace="4d8565ec-28a4-4b5a-8b60-a6f151b38523"/>
    <xsd:import namespace="a513be27-0690-43e6-822f-b8789a0af4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LengthInSeconds" minOccurs="0"/>
                <xsd:element ref="ns2:Afbeel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565ec-28a4-4b5a-8b60-a6f151b3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7693a91-8ebc-4126-aa76-e83446bf048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Afbeelding" ma:index="22" nillable="true" ma:displayName="Afbeelding" ma:format="Thumbnail" ma:internalName="Afbeelding">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13be27-0690-43e6-822f-b8789a0af4a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8565ec-28a4-4b5a-8b60-a6f151b38523">
      <Terms xmlns="http://schemas.microsoft.com/office/infopath/2007/PartnerControls"/>
    </lcf76f155ced4ddcb4097134ff3c332f>
    <Afbeelding xmlns="4d8565ec-28a4-4b5a-8b60-a6f151b38523" xsi:nil="true"/>
  </documentManagement>
</p:properties>
</file>

<file path=customXml/itemProps1.xml><?xml version="1.0" encoding="utf-8"?>
<ds:datastoreItem xmlns:ds="http://schemas.openxmlformats.org/officeDocument/2006/customXml" ds:itemID="{B58A92A1-498C-4305-A17B-CEC46EA78664}">
  <ds:schemaRefs>
    <ds:schemaRef ds:uri="http://schemas.microsoft.com/sharepoint/v3/contenttype/forms"/>
  </ds:schemaRefs>
</ds:datastoreItem>
</file>

<file path=customXml/itemProps2.xml><?xml version="1.0" encoding="utf-8"?>
<ds:datastoreItem xmlns:ds="http://schemas.openxmlformats.org/officeDocument/2006/customXml" ds:itemID="{AC69CB53-85BA-4D62-89EE-B24C75A4098D}">
  <ds:schemaRefs>
    <ds:schemaRef ds:uri="http://schemas.microsoft.com/sharepoint/events"/>
  </ds:schemaRefs>
</ds:datastoreItem>
</file>

<file path=customXml/itemProps3.xml><?xml version="1.0" encoding="utf-8"?>
<ds:datastoreItem xmlns:ds="http://schemas.openxmlformats.org/officeDocument/2006/customXml" ds:itemID="{CEB31E09-BA64-4483-B13E-AEEBD398168D}"/>
</file>

<file path=customXml/itemProps4.xml><?xml version="1.0" encoding="utf-8"?>
<ds:datastoreItem xmlns:ds="http://schemas.openxmlformats.org/officeDocument/2006/customXml" ds:itemID="{C17DCA3E-719F-4E5E-8DD8-07E7459BDF80}">
  <ds:schemaRefs>
    <ds:schemaRef ds:uri="http://schemas.microsoft.com/office/2006/metadata/properties"/>
    <ds:schemaRef ds:uri="d611480a-9148-4c3f-b97b-789bef2c5e9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2db721d-6907-4b8f-9dee-765d6a074230"/>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2624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Natuurmonumenten</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Jansen</dc:creator>
  <cp:keywords/>
  <dc:description/>
  <cp:lastModifiedBy>Holwerda, Durk</cp:lastModifiedBy>
  <cp:revision>2</cp:revision>
  <cp:lastPrinted>2025-09-22T06:52:00Z</cp:lastPrinted>
  <dcterms:created xsi:type="dcterms:W3CDTF">2025-10-08T11:45:00Z</dcterms:created>
  <dcterms:modified xsi:type="dcterms:W3CDTF">2025-10-08T11:45:00Z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0x01010049E6CF0342A5864B938401FAA291399D</vt:lpwstr>
  </property>
  <property fmtid="{D5CDD505-2E9C-101B-9397-08002B2CF9AE}" pid="3" name="TaxKeyword">
    <vt:lpwstr/>
  </property>
  <property fmtid="{D5CDD505-2E9C-101B-9397-08002B2CF9AE}" pid="4" name="g613eed44ffa49e891404850c3b6dc2f">
    <vt:lpwstr>Publyksplein|53d4801f-f4d3-4a06-a693-a9c57cdaffa3</vt:lpwstr>
  </property>
  <property fmtid="{D5CDD505-2E9C-101B-9397-08002B2CF9AE}" pid="5" name="pfDocumenttype">
    <vt:lpwstr/>
  </property>
  <property fmtid="{D5CDD505-2E9C-101B-9397-08002B2CF9AE}" pid="6" name="_dlc_DocIdItemGuid">
    <vt:lpwstr>b7e78031-6b67-4613-86f6-736cd5a7fbe4</vt:lpwstr>
  </property>
  <property fmtid="{D5CDD505-2E9C-101B-9397-08002B2CF9AE}" pid="7" name="pfTypeRelatie">
    <vt:lpwstr>1;#Publyksplein|53d4801f-f4d3-4a06-a693-a9c57cdaffa3</vt:lpwstr>
  </property>
</Properties>
</file>