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2A94" w14:textId="7C217546" w:rsidR="00622AE9" w:rsidRDefault="00622AE9" w:rsidP="00622AE9">
      <w:pPr>
        <w:spacing w:line="240" w:lineRule="atLeast"/>
      </w:pPr>
      <w:r>
        <w:t>Agendapunt 3a vergadering OO van 30 oktober 2025</w:t>
      </w:r>
    </w:p>
    <w:p w14:paraId="0D73AD1B" w14:textId="77777777" w:rsidR="00622AE9" w:rsidRDefault="00622AE9" w:rsidP="00622AE9">
      <w:pPr>
        <w:spacing w:line="240" w:lineRule="atLeast"/>
      </w:pPr>
    </w:p>
    <w:p w14:paraId="783E75A6" w14:textId="31405E70" w:rsidR="00622AE9" w:rsidRDefault="00622AE9" w:rsidP="00622AE9">
      <w:pPr>
        <w:spacing w:line="240" w:lineRule="atLeast"/>
      </w:pPr>
      <w:r>
        <w:t xml:space="preserve">Beste betrokkene bij de nationale parken, </w:t>
      </w:r>
    </w:p>
    <w:p w14:paraId="0F345F90" w14:textId="77777777" w:rsidR="00622AE9" w:rsidRDefault="00622AE9" w:rsidP="00622AE9">
      <w:pPr>
        <w:spacing w:line="240" w:lineRule="atLeast"/>
      </w:pPr>
    </w:p>
    <w:p w14:paraId="6742CD55" w14:textId="77777777" w:rsidR="00622AE9" w:rsidRDefault="00622AE9" w:rsidP="00622AE9">
      <w:pPr>
        <w:spacing w:line="240" w:lineRule="atLeast"/>
      </w:pPr>
      <w:r>
        <w:t>De week van 14 april 2025 begon met de ondertekening van het Manifest Nationale Parken. Later diezelfde week kwam het kabinet met de aankondiging van een bezuiniging op het budget van de Nationale Parken. Op initiatief van Volt, gesteund door andere partijen, is tijdens de behandeling van de voorjaarsnota, een amendement ingediend om de bezuiniging terug te draaien. De Tweede Kamer heeft op 3 juli jl. dit amendement aangenomen waardoor het budget voor de Nationale Parken behouden blijft. Dat betekent dat we verder kunnen met onze gezamenlijke ambities. Een van de eerste acties is de publicatie van het Manifest in de Staatscourant. Een mooi moment om alle aanwezigen de definitieve versie toe te sturen.</w:t>
      </w:r>
    </w:p>
    <w:p w14:paraId="08CC34A9" w14:textId="77777777" w:rsidR="00622AE9" w:rsidRDefault="00622AE9" w:rsidP="00622AE9">
      <w:pPr>
        <w:spacing w:line="240" w:lineRule="atLeast"/>
      </w:pPr>
    </w:p>
    <w:p w14:paraId="1D0CF7C3" w14:textId="77777777" w:rsidR="00622AE9" w:rsidRDefault="00622AE9" w:rsidP="00622AE9">
      <w:pPr>
        <w:spacing w:line="240" w:lineRule="atLeast"/>
        <w:rPr>
          <w:u w:val="single"/>
        </w:rPr>
      </w:pPr>
      <w:r>
        <w:rPr>
          <w:u w:val="single"/>
        </w:rPr>
        <w:t>Manifest 2025 – 2030, Samenwerking nationale parken</w:t>
      </w:r>
    </w:p>
    <w:p w14:paraId="1589A871" w14:textId="77777777" w:rsidR="00622AE9" w:rsidRDefault="00622AE9" w:rsidP="00622AE9">
      <w:pPr>
        <w:spacing w:line="240" w:lineRule="atLeast"/>
      </w:pPr>
      <w:r>
        <w:t xml:space="preserve">Op 14 april jl. hebben de leden van het netwerk nationale parken op het provinciehuis in Lelystad het ‘Manifest 2025-2030, Samenwerking Nationale Parken’ ondertekend. De ondertekenaars waren in grote getale aanwezig tijdens de bijeenkomst, zie bijgaand een document met een aantal foto’s voor een impressie. </w:t>
      </w:r>
    </w:p>
    <w:p w14:paraId="5D0FBE28" w14:textId="77777777" w:rsidR="00622AE9" w:rsidRDefault="00622AE9" w:rsidP="00622AE9">
      <w:pPr>
        <w:spacing w:line="240" w:lineRule="atLeast"/>
      </w:pPr>
      <w:r>
        <w:t xml:space="preserve">Met de ondertekening van het manifest hebben we onze samenwerking voor de komende jaren, op weg naar toekomstbestendige parken, bekrachtigd. Nu de voorgenomen bezuiniging op het budget is teruggedraaid, kunnen we met hernieuwde energie verder met de uitvoering van het beleidsprogramma en de projecten uit het manifest. </w:t>
      </w:r>
    </w:p>
    <w:p w14:paraId="3FFEECD5" w14:textId="77777777" w:rsidR="00622AE9" w:rsidRDefault="00622AE9" w:rsidP="00622AE9">
      <w:pPr>
        <w:spacing w:line="240" w:lineRule="atLeast"/>
      </w:pPr>
    </w:p>
    <w:p w14:paraId="31D07B3A" w14:textId="77777777" w:rsidR="00622AE9" w:rsidRDefault="00622AE9" w:rsidP="00622AE9">
      <w:pPr>
        <w:spacing w:line="240" w:lineRule="atLeast"/>
      </w:pPr>
      <w:r>
        <w:t xml:space="preserve">Bijgaand treft u twee digitale exemplaren van het manifest aan, een met en een zonder handtekeningen. Twee fysieke exemplaren van het manifest worden vandaag via de post naar de ondertekenaars gestuurd. </w:t>
      </w:r>
    </w:p>
    <w:p w14:paraId="26141D5D" w14:textId="77777777" w:rsidR="00622AE9" w:rsidRDefault="00622AE9" w:rsidP="00622AE9">
      <w:pPr>
        <w:spacing w:line="240" w:lineRule="atLeast"/>
      </w:pPr>
      <w:r>
        <w:t xml:space="preserve">Tenslotte kan ik u melden dat het manifest op 8 juli jl. in de Staatscourant is gepubliceerd. Het document kunt u via deze </w:t>
      </w:r>
      <w:hyperlink r:id="rId8" w:history="1">
        <w:r>
          <w:rPr>
            <w:rStyle w:val="Hyperlink"/>
          </w:rPr>
          <w:t>link</w:t>
        </w:r>
      </w:hyperlink>
      <w:r>
        <w:t xml:space="preserve"> bekijken.</w:t>
      </w:r>
    </w:p>
    <w:p w14:paraId="6CB74296" w14:textId="77777777" w:rsidR="00622AE9" w:rsidRDefault="00622AE9" w:rsidP="00622AE9">
      <w:pPr>
        <w:spacing w:line="240" w:lineRule="atLeast"/>
      </w:pPr>
    </w:p>
    <w:p w14:paraId="4D827179" w14:textId="77777777" w:rsidR="00622AE9" w:rsidRDefault="00622AE9" w:rsidP="00622AE9">
      <w:pPr>
        <w:spacing w:line="240" w:lineRule="atLeast"/>
      </w:pPr>
      <w:r>
        <w:t>Voor het vervolg is ons idee om in het najaar een ambtelijke bijeenkomst in te plannen zodat we met elkaar de ervaringen van de afgelopen maanden kunnen delen en bespreken hoe we de samenwerking verder vorm kunnen geven.</w:t>
      </w:r>
    </w:p>
    <w:p w14:paraId="204807E6" w14:textId="77777777" w:rsidR="00622AE9" w:rsidRDefault="00622AE9" w:rsidP="00622AE9">
      <w:pPr>
        <w:spacing w:line="240" w:lineRule="atLeast"/>
      </w:pPr>
    </w:p>
    <w:p w14:paraId="0663CD56" w14:textId="77777777" w:rsidR="00622AE9" w:rsidRDefault="00622AE9" w:rsidP="00622AE9">
      <w:pPr>
        <w:spacing w:line="240" w:lineRule="atLeast"/>
      </w:pPr>
      <w:r>
        <w:t xml:space="preserve">Ik wens u een goede zomerperiode. </w:t>
      </w:r>
    </w:p>
    <w:p w14:paraId="3DC91A5C" w14:textId="77777777" w:rsidR="00622AE9" w:rsidRDefault="00622AE9" w:rsidP="00622AE9">
      <w:pPr>
        <w:spacing w:line="240" w:lineRule="atLeast"/>
      </w:pPr>
    </w:p>
    <w:p w14:paraId="67050526" w14:textId="77777777" w:rsidR="00622AE9" w:rsidRDefault="00622AE9" w:rsidP="00622AE9">
      <w:pPr>
        <w:spacing w:line="240" w:lineRule="atLeast"/>
      </w:pPr>
      <w:r>
        <w:t>Met vriendelijke groet,</w:t>
      </w:r>
    </w:p>
    <w:p w14:paraId="46A378D1" w14:textId="77777777" w:rsidR="00622AE9" w:rsidRDefault="00622AE9" w:rsidP="00622AE9">
      <w:pPr>
        <w:spacing w:line="240" w:lineRule="atLeast"/>
      </w:pPr>
    </w:p>
    <w:p w14:paraId="085EC6FE" w14:textId="77777777" w:rsidR="00622AE9" w:rsidRDefault="00622AE9" w:rsidP="00622AE9">
      <w:pPr>
        <w:spacing w:line="240" w:lineRule="atLeast"/>
      </w:pPr>
      <w:r>
        <w:t xml:space="preserve">Linda </w:t>
      </w:r>
      <w:proofErr w:type="spellStart"/>
      <w:r>
        <w:t>Böcker</w:t>
      </w:r>
      <w:proofErr w:type="spellEnd"/>
    </w:p>
    <w:p w14:paraId="3704A251" w14:textId="77777777" w:rsidR="00622AE9" w:rsidRDefault="00622AE9" w:rsidP="00622AE9">
      <w:pPr>
        <w:spacing w:line="240" w:lineRule="atLeast"/>
      </w:pPr>
      <w:r>
        <w:t>Lid MT Natuur</w:t>
      </w:r>
    </w:p>
    <w:p w14:paraId="47D3BF10" w14:textId="77777777" w:rsidR="00622AE9" w:rsidRDefault="00622AE9" w:rsidP="00622AE9">
      <w:pPr>
        <w:rPr>
          <w:rFonts w:ascii="Verdana" w:hAnsi="Verdana"/>
          <w:sz w:val="18"/>
          <w:szCs w:val="18"/>
        </w:rPr>
      </w:pPr>
    </w:p>
    <w:p w14:paraId="3F6939CE" w14:textId="77777777" w:rsidR="00622AE9" w:rsidRDefault="00622AE9"/>
    <w:sectPr w:rsidR="00622A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E9"/>
    <w:rsid w:val="00622AE9"/>
    <w:rsid w:val="00950E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23A1"/>
  <w15:chartTrackingRefBased/>
  <w15:docId w15:val="{A77D38E9-B491-49B0-A777-699A83F6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2AE9"/>
    <w:pPr>
      <w:spacing w:after="0" w:line="240" w:lineRule="auto"/>
    </w:pPr>
    <w:rPr>
      <w:rFonts w:ascii="Aptos" w:hAnsi="Aptos" w:cs="Aptos"/>
      <w:kern w:val="0"/>
      <w:sz w:val="22"/>
      <w:szCs w:val="22"/>
    </w:rPr>
  </w:style>
  <w:style w:type="paragraph" w:styleId="Kop1">
    <w:name w:val="heading 1"/>
    <w:basedOn w:val="Standaard"/>
    <w:next w:val="Standaard"/>
    <w:link w:val="Kop1Char"/>
    <w:uiPriority w:val="9"/>
    <w:qFormat/>
    <w:rsid w:val="00622A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Kop2">
    <w:name w:val="heading 2"/>
    <w:basedOn w:val="Standaard"/>
    <w:next w:val="Standaard"/>
    <w:link w:val="Kop2Char"/>
    <w:uiPriority w:val="9"/>
    <w:semiHidden/>
    <w:unhideWhenUsed/>
    <w:qFormat/>
    <w:rsid w:val="00622A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Kop3">
    <w:name w:val="heading 3"/>
    <w:basedOn w:val="Standaard"/>
    <w:next w:val="Standaard"/>
    <w:link w:val="Kop3Char"/>
    <w:uiPriority w:val="9"/>
    <w:semiHidden/>
    <w:unhideWhenUsed/>
    <w:qFormat/>
    <w:rsid w:val="00622AE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Kop4">
    <w:name w:val="heading 4"/>
    <w:basedOn w:val="Standaard"/>
    <w:next w:val="Standaard"/>
    <w:link w:val="Kop4Char"/>
    <w:uiPriority w:val="9"/>
    <w:semiHidden/>
    <w:unhideWhenUsed/>
    <w:qFormat/>
    <w:rsid w:val="00622AE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Kop5">
    <w:name w:val="heading 5"/>
    <w:basedOn w:val="Standaard"/>
    <w:next w:val="Standaard"/>
    <w:link w:val="Kop5Char"/>
    <w:uiPriority w:val="9"/>
    <w:semiHidden/>
    <w:unhideWhenUsed/>
    <w:qFormat/>
    <w:rsid w:val="00622AE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Kop6">
    <w:name w:val="heading 6"/>
    <w:basedOn w:val="Standaard"/>
    <w:next w:val="Standaard"/>
    <w:link w:val="Kop6Char"/>
    <w:uiPriority w:val="9"/>
    <w:semiHidden/>
    <w:unhideWhenUsed/>
    <w:qFormat/>
    <w:rsid w:val="00622AE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Kop7">
    <w:name w:val="heading 7"/>
    <w:basedOn w:val="Standaard"/>
    <w:next w:val="Standaard"/>
    <w:link w:val="Kop7Char"/>
    <w:uiPriority w:val="9"/>
    <w:semiHidden/>
    <w:unhideWhenUsed/>
    <w:qFormat/>
    <w:rsid w:val="00622AE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Kop8">
    <w:name w:val="heading 8"/>
    <w:basedOn w:val="Standaard"/>
    <w:next w:val="Standaard"/>
    <w:link w:val="Kop8Char"/>
    <w:uiPriority w:val="9"/>
    <w:semiHidden/>
    <w:unhideWhenUsed/>
    <w:qFormat/>
    <w:rsid w:val="00622AE9"/>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Kop9">
    <w:name w:val="heading 9"/>
    <w:basedOn w:val="Standaard"/>
    <w:next w:val="Standaard"/>
    <w:link w:val="Kop9Char"/>
    <w:uiPriority w:val="9"/>
    <w:semiHidden/>
    <w:unhideWhenUsed/>
    <w:qFormat/>
    <w:rsid w:val="00622AE9"/>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A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2A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2A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2A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2A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2A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A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A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AE9"/>
    <w:rPr>
      <w:rFonts w:eastAsiaTheme="majorEastAsia" w:cstheme="majorBidi"/>
      <w:color w:val="272727" w:themeColor="text1" w:themeTint="D8"/>
    </w:rPr>
  </w:style>
  <w:style w:type="paragraph" w:styleId="Titel">
    <w:name w:val="Title"/>
    <w:basedOn w:val="Standaard"/>
    <w:next w:val="Standaard"/>
    <w:link w:val="TitelChar"/>
    <w:uiPriority w:val="10"/>
    <w:qFormat/>
    <w:rsid w:val="00622AE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A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AE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622A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2AE9"/>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CitaatChar">
    <w:name w:val="Citaat Char"/>
    <w:basedOn w:val="Standaardalinea-lettertype"/>
    <w:link w:val="Citaat"/>
    <w:uiPriority w:val="29"/>
    <w:rsid w:val="00622AE9"/>
    <w:rPr>
      <w:i/>
      <w:iCs/>
      <w:color w:val="404040" w:themeColor="text1" w:themeTint="BF"/>
    </w:rPr>
  </w:style>
  <w:style w:type="paragraph" w:styleId="Lijstalinea">
    <w:name w:val="List Paragraph"/>
    <w:basedOn w:val="Standaard"/>
    <w:uiPriority w:val="34"/>
    <w:qFormat/>
    <w:rsid w:val="00622AE9"/>
    <w:pPr>
      <w:spacing w:after="160" w:line="278" w:lineRule="auto"/>
      <w:ind w:left="720"/>
      <w:contextualSpacing/>
    </w:pPr>
    <w:rPr>
      <w:rFonts w:asciiTheme="minorHAnsi" w:hAnsiTheme="minorHAnsi" w:cstheme="minorBidi"/>
      <w:kern w:val="2"/>
      <w:sz w:val="24"/>
      <w:szCs w:val="24"/>
    </w:rPr>
  </w:style>
  <w:style w:type="character" w:styleId="Intensievebenadrukking">
    <w:name w:val="Intense Emphasis"/>
    <w:basedOn w:val="Standaardalinea-lettertype"/>
    <w:uiPriority w:val="21"/>
    <w:qFormat/>
    <w:rsid w:val="00622AE9"/>
    <w:rPr>
      <w:i/>
      <w:iCs/>
      <w:color w:val="0F4761" w:themeColor="accent1" w:themeShade="BF"/>
    </w:rPr>
  </w:style>
  <w:style w:type="paragraph" w:styleId="Duidelijkcitaat">
    <w:name w:val="Intense Quote"/>
    <w:basedOn w:val="Standaard"/>
    <w:next w:val="Standaard"/>
    <w:link w:val="DuidelijkcitaatChar"/>
    <w:uiPriority w:val="30"/>
    <w:qFormat/>
    <w:rsid w:val="00622AE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DuidelijkcitaatChar">
    <w:name w:val="Duidelijk citaat Char"/>
    <w:basedOn w:val="Standaardalinea-lettertype"/>
    <w:link w:val="Duidelijkcitaat"/>
    <w:uiPriority w:val="30"/>
    <w:rsid w:val="00622AE9"/>
    <w:rPr>
      <w:i/>
      <w:iCs/>
      <w:color w:val="0F4761" w:themeColor="accent1" w:themeShade="BF"/>
    </w:rPr>
  </w:style>
  <w:style w:type="character" w:styleId="Intensieveverwijzing">
    <w:name w:val="Intense Reference"/>
    <w:basedOn w:val="Standaardalinea-lettertype"/>
    <w:uiPriority w:val="32"/>
    <w:qFormat/>
    <w:rsid w:val="00622AE9"/>
    <w:rPr>
      <w:b/>
      <w:bCs/>
      <w:smallCaps/>
      <w:color w:val="0F4761" w:themeColor="accent1" w:themeShade="BF"/>
      <w:spacing w:val="5"/>
    </w:rPr>
  </w:style>
  <w:style w:type="character" w:styleId="Hyperlink">
    <w:name w:val="Hyperlink"/>
    <w:basedOn w:val="Standaardalinea-lettertype"/>
    <w:uiPriority w:val="99"/>
    <w:semiHidden/>
    <w:unhideWhenUsed/>
    <w:rsid w:val="00622AE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4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stcrt-2025-22412.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asisArchiefDocument" ma:contentTypeID="0x010100ACB23D82E564BA4F845A28018CE9564600D06AC4FEC69C6149A1A8B8BE3B337564" ma:contentTypeVersion="13" ma:contentTypeDescription="" ma:contentTypeScope="" ma:versionID="e5772fd29b0a2401270ed17778023d12">
  <xsd:schema xmlns:xsd="http://www.w3.org/2001/XMLSchema" xmlns:xs="http://www.w3.org/2001/XMLSchema" xmlns:p="http://schemas.microsoft.com/office/2006/metadata/properties" xmlns:ns2="d611480a-9148-4c3f-b97b-789bef2c5e98" xmlns:ns4="d611480a-9148-4c3f-b97b-789bef2c5e98" xmlns:ns5="c2db721d-6907-4b8f-9dee-765d6a074230" targetNamespace="http://schemas.microsoft.com/office/2006/metadata/properties" ma:root="true" ma:fieldsID="baf8cb9aa5718b156f5089cc2df3a2cf" ns4:_="" ns5:_="">
    <xsd:import namespace="d611480a-9148-4c3f-b97b-789bef2c5e98"/>
    <xsd:import namespace="d611480a-9148-4c3f-b97b-789bef2c5e98"/>
    <xsd:import namespace="c2db721d-6907-4b8f-9dee-765d6a074230"/>
    <xsd:element name="properties">
      <xsd:complexType>
        <xsd:sequence>
          <xsd:element name="documentManagement">
            <xsd:complexType>
              <xsd:all>
                <xsd:element ref="ns2:pfBehandelaar" minOccurs="0"/>
                <xsd:element ref="ns2:ic7bc0bece1c448f8ceec46a4675dd9b" minOccurs="0"/>
                <xsd:element ref="ns4:_dlc_DocId" minOccurs="0"/>
                <xsd:element ref="ns4:_dlc_DocIdUrl" minOccurs="0"/>
                <xsd:element ref="ns4:_dlc_DocIdPersistId" minOccurs="0"/>
                <xsd:element ref="ns4:TaxCatchAllLabel" minOccurs="0"/>
                <xsd:element ref="ns4:TaxCatchAll" minOccurs="0"/>
                <xsd:element ref="ns4:TaxKeywordTaxHTField"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1480a-9148-4c3f-b97b-789bef2c5e98" elementFormDefault="qualified">
    <xsd:import namespace="http://schemas.microsoft.com/office/2006/documentManagement/types"/>
    <xsd:import namespace="http://schemas.microsoft.com/office/infopath/2007/PartnerControls"/>
    <xsd:element name="pfBehandelaar" ma:index="3" nillable="true" ma:displayName="Behandelaar" ma:list="UserInfo" ma:SharePointGroup="0" ma:internalName="pfBehandel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c7bc0bece1c448f8ceec46a4675dd9b" ma:index="11" nillable="true" ma:taxonomy="true" ma:internalName="ic7bc0bece1c448f8ceec46a4675dd9b" ma:taxonomyFieldName="pfDocumenttype" ma:displayName="Documenttype" ma:default="" ma:fieldId="{2c7bc0be-ce1c-448f-8cee-c46a4675dd9b}" ma:sspId="eaf9897b-199b-4c07-af7a-d0a2188f11c6" ma:termSetId="08e72d5c-b052-48bd-8ede-97584e8557c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11480a-9148-4c3f-b97b-789bef2c5e98" elementFormDefault="qualified">
    <xsd:import namespace="http://schemas.microsoft.com/office/2006/documentManagement/types"/>
    <xsd:import namespace="http://schemas.microsoft.com/office/infopath/2007/PartnerControls"/>
    <xsd:element name="_dlc_DocId" ma:index="12" nillable="true" ma:displayName="Waarde van de document-id" ma:description="De waarde van de document-id die aan dit item is toegewezen." ma:internalName="_dlc_DocId" ma:readOnly="true">
      <xsd:simpleType>
        <xsd:restriction base="dms:Text"/>
      </xsd:simpleType>
    </xsd:element>
    <xsd:element name="_dlc_DocIdUrl" ma:index="1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Id blijven behouden" ma:description="Id behouden tijdens toevoegen." ma:hidden="true" ma:internalName="_dlc_DocIdPersistId" ma:readOnly="true">
      <xsd:simpleType>
        <xsd:restriction base="dms:Boolean"/>
      </xsd:simpleType>
    </xsd:element>
    <xsd:element name="TaxCatchAllLabel" ma:index="15" nillable="true" ma:displayName="Taxonomy Catch All Column1" ma:hidden="true" ma:list="{9dc551ab-356e-4f4f-a743-ea7c306433ed}" ma:internalName="TaxCatchAllLabel" ma:readOnly="true" ma:showField="CatchAllDataLabel" ma:web="d611480a-9148-4c3f-b97b-789bef2c5e98">
      <xsd:complexType>
        <xsd:complexContent>
          <xsd:extension base="dms:MultiChoiceLookup">
            <xsd:sequence>
              <xsd:element name="Value" type="dms:Lookup" maxOccurs="unbounded" minOccurs="0" nillable="true"/>
            </xsd:sequence>
          </xsd:extension>
        </xsd:complexContent>
      </xsd:complexType>
    </xsd:element>
    <xsd:element name="TaxCatchAll" ma:index="16" nillable="true" ma:displayName="Taxonomy Catch All Column" ma:hidden="true" ma:list="{9dc551ab-356e-4f4f-a743-ea7c306433ed}" ma:internalName="TaxCatchAll" ma:showField="CatchAllData" ma:web="d611480a-9148-4c3f-b97b-789bef2c5e98">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Ondernemingstrefwoorden" ma:fieldId="{23f27201-bee3-471e-b2e7-b64fd8b7ca38}" ma:taxonomyMulti="true" ma:sspId="eaf9897b-199b-4c07-af7a-d0a2188f11c6"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db721d-6907-4b8f-9dee-765d6a074230"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49E6CF0342A5864B938401FAA291399D" ma:contentTypeVersion="16" ma:contentTypeDescription="Een nieuw document maken." ma:contentTypeScope="" ma:versionID="f5f347301486404aeae8f0384be30f9f">
  <xsd:schema xmlns:xsd="http://www.w3.org/2001/XMLSchema" xmlns:xs="http://www.w3.org/2001/XMLSchema" xmlns:p="http://schemas.microsoft.com/office/2006/metadata/properties" xmlns:ns2="4d8565ec-28a4-4b5a-8b60-a6f151b38523" xmlns:ns3="a513be27-0690-43e6-822f-b8789a0af4a0" targetNamespace="http://schemas.microsoft.com/office/2006/metadata/properties" ma:root="true" ma:fieldsID="6eb62d650cfef39c2116a104fc8ad4db" ns2:_="" ns3:_="">
    <xsd:import namespace="4d8565ec-28a4-4b5a-8b60-a6f151b38523"/>
    <xsd:import namespace="a513be27-0690-43e6-822f-b8789a0af4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element ref="ns2: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565ec-28a4-4b5a-8b60-a6f151b3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7693a91-8ebc-4126-aa76-e83446bf048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Afbeelding" ma:index="22" nillable="true" ma:displayName="Afbeelding" ma:format="Thumbnail" ma:internalName="Afbeelding">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13be27-0690-43e6-822f-b8789a0af4a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8565ec-28a4-4b5a-8b60-a6f151b38523">
      <Terms xmlns="http://schemas.microsoft.com/office/infopath/2007/PartnerControls"/>
    </lcf76f155ced4ddcb4097134ff3c332f>
    <Afbeelding xmlns="4d8565ec-28a4-4b5a-8b60-a6f151b38523" xsi:nil="true"/>
  </documentManagement>
</p:properties>
</file>

<file path=customXml/itemProps1.xml><?xml version="1.0" encoding="utf-8"?>
<ds:datastoreItem xmlns:ds="http://schemas.openxmlformats.org/officeDocument/2006/customXml" ds:itemID="{A4AC6284-7C3F-473B-B2F3-E15C60B01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1480a-9148-4c3f-b97b-789bef2c5e98"/>
    <ds:schemaRef ds:uri="c2db721d-6907-4b8f-9dee-765d6a074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9DF90-B00A-4F50-85CB-0522A3F0C8DB}"/>
</file>

<file path=customXml/itemProps3.xml><?xml version="1.0" encoding="utf-8"?>
<ds:datastoreItem xmlns:ds="http://schemas.openxmlformats.org/officeDocument/2006/customXml" ds:itemID="{6EE2A12E-B188-45AE-BEBA-620F14232FF7}">
  <ds:schemaRefs>
    <ds:schemaRef ds:uri="http://schemas.microsoft.com/sharepoint/v3/contenttype/forms"/>
  </ds:schemaRefs>
</ds:datastoreItem>
</file>

<file path=customXml/itemProps4.xml><?xml version="1.0" encoding="utf-8"?>
<ds:datastoreItem xmlns:ds="http://schemas.openxmlformats.org/officeDocument/2006/customXml" ds:itemID="{BA9939F1-7571-4AA8-8A03-3274CA34ABD8}">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d611480a-9148-4c3f-b97b-789bef2c5e98"/>
    <ds:schemaRef ds:uri="http://purl.org/dc/terms/"/>
    <ds:schemaRef ds:uri="http://schemas.openxmlformats.org/package/2006/metadata/core-properties"/>
    <ds:schemaRef ds:uri="c2db721d-6907-4b8f-9dee-765d6a07423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1880</Characters>
  <Application>Microsoft Office Word</Application>
  <DocSecurity>0</DocSecurity>
  <Lines>15</Lines>
  <Paragraphs>4</Paragraphs>
  <ScaleCrop>false</ScaleCrop>
  <Company>Provincie Fryslan</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Holwerda, Durk</dc:creator>
  <cp:keywords/>
  <dc:description/>
  <cp:lastModifiedBy>Holwerda, Durk</cp:lastModifiedBy>
  <cp:revision>1</cp:revision>
  <dcterms:created xsi:type="dcterms:W3CDTF">2025-10-08T11:36:00Z</dcterms:created>
  <dcterms:modified xsi:type="dcterms:W3CDTF">2025-10-08T11:38:00Z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0x01010049E6CF0342A5864B938401FAA291399D</vt:lpwstr>
  </property>
  <property fmtid="{D5CDD505-2E9C-101B-9397-08002B2CF9AE}" pid="3" name="TaxKeyword">
    <vt:lpwstr/>
  </property>
  <property fmtid="{D5CDD505-2E9C-101B-9397-08002B2CF9AE}" pid="4" name="g613eed44ffa49e891404850c3b6dc2f">
    <vt:lpwstr>Publyksplein|53d4801f-f4d3-4a06-a693-a9c57cdaffa3</vt:lpwstr>
  </property>
  <property fmtid="{D5CDD505-2E9C-101B-9397-08002B2CF9AE}" pid="5" name="pfDocumenttype">
    <vt:lpwstr/>
  </property>
  <property fmtid="{D5CDD505-2E9C-101B-9397-08002B2CF9AE}" pid="6" name="_dlc_DocIdItemGuid">
    <vt:lpwstr>a5118935-66da-470a-9d64-6035dc10af4d</vt:lpwstr>
  </property>
  <property fmtid="{D5CDD505-2E9C-101B-9397-08002B2CF9AE}" pid="7" name="pfTypeRelatie">
    <vt:lpwstr>1;#Publyksplein|53d4801f-f4d3-4a06-a693-a9c57cdaffa3</vt:lpwstr>
  </property>
</Properties>
</file>