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1361A" w14:textId="28C7FFD4" w:rsidR="00200C2C" w:rsidRDefault="00200C2C" w:rsidP="00930BAB">
      <w:pPr>
        <w:pStyle w:val="Geenafstand"/>
        <w:jc w:val="center"/>
        <w:rPr>
          <w:noProof/>
          <w:sz w:val="22"/>
          <w:lang w:val="nl-NL" w:eastAsia="nl-NL"/>
        </w:rPr>
      </w:pPr>
    </w:p>
    <w:p w14:paraId="49C604FA" w14:textId="4A16B1AE" w:rsidR="003C01C6" w:rsidRDefault="003C01C6" w:rsidP="00723AF8">
      <w:pPr>
        <w:pStyle w:val="Kop1"/>
        <w:rPr>
          <w:sz w:val="24"/>
          <w:szCs w:val="24"/>
          <w:lang w:val="nl-NL"/>
        </w:rPr>
      </w:pPr>
      <w:r>
        <w:rPr>
          <w:noProof/>
          <w:color w:val="000000"/>
        </w:rPr>
        <w:drawing>
          <wp:inline distT="0" distB="0" distL="0" distR="0" wp14:anchorId="17A54622" wp14:editId="537EFF58">
            <wp:extent cx="2927350" cy="711200"/>
            <wp:effectExtent l="0" t="0" r="6350" b="12700"/>
            <wp:docPr id="210653181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27350" cy="711200"/>
                    </a:xfrm>
                    <a:prstGeom prst="rect">
                      <a:avLst/>
                    </a:prstGeom>
                    <a:noFill/>
                    <a:ln>
                      <a:noFill/>
                    </a:ln>
                  </pic:spPr>
                </pic:pic>
              </a:graphicData>
            </a:graphic>
          </wp:inline>
        </w:drawing>
      </w:r>
    </w:p>
    <w:p w14:paraId="672D7920" w14:textId="77777777" w:rsidR="003C01C6" w:rsidRDefault="003C01C6" w:rsidP="00723AF8">
      <w:pPr>
        <w:pStyle w:val="Kop1"/>
        <w:rPr>
          <w:sz w:val="24"/>
          <w:szCs w:val="24"/>
          <w:lang w:val="nl-NL"/>
        </w:rPr>
      </w:pPr>
    </w:p>
    <w:p w14:paraId="3D1563CE" w14:textId="327FAD70" w:rsidR="00723AF8" w:rsidRPr="00C109A4" w:rsidRDefault="00723AF8" w:rsidP="00A36EEE">
      <w:pPr>
        <w:pStyle w:val="Kop1"/>
        <w:jc w:val="left"/>
        <w:rPr>
          <w:sz w:val="24"/>
          <w:szCs w:val="24"/>
          <w:lang w:val="nl-NL"/>
        </w:rPr>
      </w:pPr>
      <w:r w:rsidRPr="00C109A4">
        <w:rPr>
          <w:sz w:val="24"/>
          <w:szCs w:val="24"/>
          <w:lang w:val="nl-NL"/>
        </w:rPr>
        <w:t>Agenda voor de bijeenkomst Overlegorgaan  Nationaal Park Schiermonnikoog</w:t>
      </w:r>
    </w:p>
    <w:p w14:paraId="78A29FF0" w14:textId="77777777" w:rsidR="00F81B3A" w:rsidRDefault="00F81B3A" w:rsidP="00723AF8">
      <w:pPr>
        <w:pStyle w:val="Geenafstand"/>
        <w:rPr>
          <w:rFonts w:ascii="Calibri" w:hAnsi="Calibri"/>
          <w:sz w:val="22"/>
          <w:lang w:val="nl-NL"/>
        </w:rPr>
      </w:pPr>
    </w:p>
    <w:p w14:paraId="11DEACAE" w14:textId="5802652A" w:rsidR="00723AF8" w:rsidRPr="00E5275F" w:rsidRDefault="001053BC" w:rsidP="00723AF8">
      <w:pPr>
        <w:pStyle w:val="Geenafstand"/>
        <w:rPr>
          <w:rFonts w:ascii="Calibri" w:hAnsi="Calibri"/>
          <w:b/>
          <w:sz w:val="22"/>
          <w:lang w:val="nl-NL"/>
        </w:rPr>
      </w:pPr>
      <w:r>
        <w:rPr>
          <w:rFonts w:ascii="Calibri" w:hAnsi="Calibri"/>
          <w:sz w:val="22"/>
          <w:lang w:val="nl-NL"/>
        </w:rPr>
        <w:t>Datum en tijd:</w:t>
      </w:r>
      <w:r>
        <w:rPr>
          <w:rFonts w:ascii="Calibri" w:hAnsi="Calibri"/>
          <w:sz w:val="22"/>
          <w:lang w:val="nl-NL"/>
        </w:rPr>
        <w:tab/>
      </w:r>
      <w:r w:rsidR="00C547B4">
        <w:rPr>
          <w:rFonts w:ascii="Calibri" w:hAnsi="Calibri"/>
          <w:b/>
          <w:sz w:val="22"/>
          <w:lang w:val="nl-NL"/>
        </w:rPr>
        <w:t xml:space="preserve">donderdag </w:t>
      </w:r>
      <w:r w:rsidR="009F1950">
        <w:rPr>
          <w:rFonts w:ascii="Calibri" w:hAnsi="Calibri"/>
          <w:b/>
          <w:sz w:val="22"/>
          <w:lang w:val="nl-NL"/>
        </w:rPr>
        <w:t>30 oktober</w:t>
      </w:r>
      <w:r w:rsidR="009E1606">
        <w:rPr>
          <w:rFonts w:ascii="Calibri" w:hAnsi="Calibri"/>
          <w:b/>
          <w:sz w:val="22"/>
          <w:lang w:val="nl-NL"/>
        </w:rPr>
        <w:t xml:space="preserve"> 202</w:t>
      </w:r>
      <w:r w:rsidR="00C547B4">
        <w:rPr>
          <w:rFonts w:ascii="Calibri" w:hAnsi="Calibri"/>
          <w:b/>
          <w:sz w:val="22"/>
          <w:lang w:val="nl-NL"/>
        </w:rPr>
        <w:t>5</w:t>
      </w:r>
      <w:r w:rsidR="008E6F76">
        <w:rPr>
          <w:rFonts w:ascii="Calibri" w:hAnsi="Calibri"/>
          <w:b/>
          <w:sz w:val="22"/>
          <w:lang w:val="nl-NL"/>
        </w:rPr>
        <w:t xml:space="preserve"> van 20 tot 22 uur</w:t>
      </w:r>
    </w:p>
    <w:p w14:paraId="269357AB" w14:textId="7C2142CF" w:rsidR="00D640F6" w:rsidRDefault="00723AF8" w:rsidP="00723AF8">
      <w:pPr>
        <w:pStyle w:val="Geenafstand"/>
        <w:rPr>
          <w:rFonts w:ascii="Calibri" w:hAnsi="Calibri"/>
          <w:b/>
          <w:sz w:val="22"/>
          <w:lang w:val="nl-NL"/>
        </w:rPr>
      </w:pPr>
      <w:r w:rsidRPr="00723AF8">
        <w:rPr>
          <w:rFonts w:ascii="Calibri" w:hAnsi="Calibri"/>
          <w:sz w:val="22"/>
          <w:lang w:val="nl-NL"/>
        </w:rPr>
        <w:t>Plaats:</w:t>
      </w:r>
      <w:r w:rsidRPr="00723AF8">
        <w:rPr>
          <w:rFonts w:ascii="Calibri" w:hAnsi="Calibri"/>
          <w:sz w:val="22"/>
          <w:lang w:val="nl-NL"/>
        </w:rPr>
        <w:tab/>
      </w:r>
      <w:r w:rsidRPr="00723AF8">
        <w:rPr>
          <w:rFonts w:ascii="Calibri" w:hAnsi="Calibri"/>
          <w:sz w:val="22"/>
          <w:lang w:val="nl-NL"/>
        </w:rPr>
        <w:tab/>
      </w:r>
      <w:r w:rsidR="009E1606" w:rsidRPr="00FC5A1E">
        <w:rPr>
          <w:rFonts w:ascii="Calibri" w:hAnsi="Calibri"/>
          <w:b/>
          <w:sz w:val="22"/>
          <w:lang w:val="nl-NL"/>
        </w:rPr>
        <w:t xml:space="preserve">Dorpshuis </w:t>
      </w:r>
      <w:r w:rsidR="00C547B4">
        <w:rPr>
          <w:rFonts w:ascii="Calibri" w:hAnsi="Calibri"/>
          <w:b/>
          <w:sz w:val="22"/>
          <w:lang w:val="nl-NL"/>
        </w:rPr>
        <w:t>Schiermonnikoog</w:t>
      </w:r>
    </w:p>
    <w:p w14:paraId="6F63EF68" w14:textId="77777777" w:rsidR="009E1606" w:rsidRDefault="009E1606" w:rsidP="00723AF8">
      <w:pPr>
        <w:pStyle w:val="Geenafstand"/>
        <w:rPr>
          <w:rFonts w:ascii="Calibri" w:hAnsi="Calibri"/>
          <w:b/>
          <w:sz w:val="22"/>
          <w:lang w:val="nl-NL"/>
        </w:rPr>
      </w:pPr>
    </w:p>
    <w:p w14:paraId="3C1E9106" w14:textId="77777777" w:rsidR="009E1606" w:rsidRDefault="009E1606" w:rsidP="00723AF8">
      <w:pPr>
        <w:pStyle w:val="Geenafstand"/>
        <w:rPr>
          <w:rFonts w:ascii="Calibri" w:hAnsi="Calibri"/>
          <w:b/>
          <w:sz w:val="22"/>
          <w:lang w:val="nl-NL"/>
        </w:rPr>
      </w:pPr>
    </w:p>
    <w:p w14:paraId="7D970765" w14:textId="77777777" w:rsidR="00D640F6" w:rsidRDefault="00D640F6" w:rsidP="00723AF8">
      <w:pPr>
        <w:pStyle w:val="Geenafstand"/>
        <w:rPr>
          <w:rFonts w:ascii="Calibri" w:hAnsi="Calibri"/>
          <w:b/>
          <w:sz w:val="22"/>
          <w:lang w:val="nl-NL"/>
        </w:rPr>
      </w:pPr>
    </w:p>
    <w:p w14:paraId="2603AA73" w14:textId="77777777" w:rsidR="00D640F6" w:rsidRPr="008E594D" w:rsidRDefault="00D640F6" w:rsidP="00425D5B">
      <w:pPr>
        <w:pStyle w:val="Geenafstand"/>
        <w:numPr>
          <w:ilvl w:val="0"/>
          <w:numId w:val="1"/>
        </w:numPr>
        <w:rPr>
          <w:szCs w:val="20"/>
          <w:u w:val="single"/>
          <w:lang w:val="nl-NL"/>
        </w:rPr>
      </w:pPr>
      <w:r w:rsidRPr="008E594D">
        <w:rPr>
          <w:szCs w:val="20"/>
          <w:u w:val="single"/>
          <w:lang w:val="nl-NL"/>
        </w:rPr>
        <w:t>Opening en</w:t>
      </w:r>
      <w:r w:rsidR="00151941" w:rsidRPr="008E594D">
        <w:rPr>
          <w:szCs w:val="20"/>
          <w:u w:val="single"/>
          <w:lang w:val="nl-NL"/>
        </w:rPr>
        <w:t xml:space="preserve"> vaststellen agenda</w:t>
      </w:r>
    </w:p>
    <w:p w14:paraId="75AEC1E2" w14:textId="77777777" w:rsidR="00425D5B" w:rsidRDefault="00425D5B" w:rsidP="00B03D30">
      <w:pPr>
        <w:pStyle w:val="Geenafstand"/>
        <w:rPr>
          <w:szCs w:val="20"/>
          <w:lang w:val="nl-NL"/>
        </w:rPr>
      </w:pPr>
    </w:p>
    <w:p w14:paraId="5A6989A3" w14:textId="77777777" w:rsidR="00E17619" w:rsidRPr="008A7AA6" w:rsidRDefault="00E17619" w:rsidP="00E17619">
      <w:pPr>
        <w:pStyle w:val="Geenafstand"/>
        <w:rPr>
          <w:szCs w:val="20"/>
          <w:lang w:val="nl-NL"/>
        </w:rPr>
      </w:pPr>
    </w:p>
    <w:p w14:paraId="1DD206E3" w14:textId="77777777" w:rsidR="00E17619" w:rsidRPr="008E594D" w:rsidRDefault="00E17619" w:rsidP="00E17619">
      <w:pPr>
        <w:pStyle w:val="Geenafstand"/>
        <w:numPr>
          <w:ilvl w:val="0"/>
          <w:numId w:val="1"/>
        </w:numPr>
        <w:rPr>
          <w:szCs w:val="20"/>
          <w:u w:val="single"/>
          <w:lang w:val="nl-NL"/>
        </w:rPr>
      </w:pPr>
      <w:r w:rsidRPr="008E594D">
        <w:rPr>
          <w:szCs w:val="20"/>
          <w:u w:val="single"/>
          <w:lang w:val="nl-NL"/>
        </w:rPr>
        <w:t>Mededelingen</w:t>
      </w:r>
      <w:r w:rsidR="00D439DB" w:rsidRPr="008E594D">
        <w:rPr>
          <w:szCs w:val="20"/>
          <w:u w:val="single"/>
          <w:lang w:val="nl-NL"/>
        </w:rPr>
        <w:t xml:space="preserve"> leden Overlegorgaan</w:t>
      </w:r>
      <w:r w:rsidR="006D7427" w:rsidRPr="008E594D">
        <w:rPr>
          <w:szCs w:val="20"/>
          <w:u w:val="single"/>
          <w:lang w:val="nl-NL"/>
        </w:rPr>
        <w:t xml:space="preserve"> </w:t>
      </w:r>
      <w:r w:rsidR="00425D5B" w:rsidRPr="008E594D">
        <w:rPr>
          <w:szCs w:val="20"/>
          <w:u w:val="single"/>
          <w:lang w:val="nl-NL"/>
        </w:rPr>
        <w:t>(voor zover niet een apart agendapunt)</w:t>
      </w:r>
    </w:p>
    <w:p w14:paraId="161B0C5F" w14:textId="0B1034CF" w:rsidR="00401B3E" w:rsidRDefault="00C547B4" w:rsidP="00401B3E">
      <w:pPr>
        <w:pStyle w:val="Geenafstand"/>
        <w:numPr>
          <w:ilvl w:val="1"/>
          <w:numId w:val="1"/>
        </w:numPr>
        <w:rPr>
          <w:szCs w:val="20"/>
          <w:lang w:val="nl-NL"/>
        </w:rPr>
      </w:pPr>
      <w:r>
        <w:rPr>
          <w:szCs w:val="20"/>
          <w:lang w:val="nl-NL"/>
        </w:rPr>
        <w:t>Schriftelijke mededelingen partners (bijgevoegd)</w:t>
      </w:r>
    </w:p>
    <w:p w14:paraId="5DD9E024" w14:textId="1B60E85B" w:rsidR="001236DE" w:rsidRDefault="006D35B0" w:rsidP="00401B3E">
      <w:pPr>
        <w:pStyle w:val="Geenafstand"/>
        <w:numPr>
          <w:ilvl w:val="1"/>
          <w:numId w:val="1"/>
        </w:numPr>
        <w:rPr>
          <w:szCs w:val="20"/>
          <w:lang w:val="nl-NL"/>
        </w:rPr>
      </w:pPr>
      <w:r>
        <w:rPr>
          <w:szCs w:val="20"/>
          <w:lang w:val="nl-NL"/>
        </w:rPr>
        <w:t>Persbericht over</w:t>
      </w:r>
      <w:r w:rsidR="00506A20">
        <w:rPr>
          <w:szCs w:val="20"/>
          <w:lang w:val="nl-NL"/>
        </w:rPr>
        <w:t xml:space="preserve"> normering voor 1 </w:t>
      </w:r>
      <w:proofErr w:type="spellStart"/>
      <w:r w:rsidR="00506A20">
        <w:rPr>
          <w:szCs w:val="20"/>
          <w:lang w:val="nl-NL"/>
        </w:rPr>
        <w:t>Eilaun</w:t>
      </w:r>
      <w:proofErr w:type="spellEnd"/>
      <w:r w:rsidR="00E46541">
        <w:rPr>
          <w:szCs w:val="20"/>
          <w:lang w:val="nl-NL"/>
        </w:rPr>
        <w:t xml:space="preserve"> (persbericht bijgevoegd)</w:t>
      </w:r>
    </w:p>
    <w:p w14:paraId="218B8FEB" w14:textId="210D88FD" w:rsidR="003374DB" w:rsidRDefault="003374DB" w:rsidP="00401B3E">
      <w:pPr>
        <w:pStyle w:val="Geenafstand"/>
        <w:numPr>
          <w:ilvl w:val="1"/>
          <w:numId w:val="1"/>
        </w:numPr>
        <w:rPr>
          <w:szCs w:val="20"/>
          <w:lang w:val="nl-NL"/>
        </w:rPr>
      </w:pPr>
      <w:r>
        <w:rPr>
          <w:szCs w:val="20"/>
          <w:lang w:val="nl-NL"/>
        </w:rPr>
        <w:t>Voorstel data Overleg Orgaan 2026</w:t>
      </w:r>
      <w:r w:rsidR="00B731A7">
        <w:rPr>
          <w:szCs w:val="20"/>
          <w:lang w:val="nl-NL"/>
        </w:rPr>
        <w:t xml:space="preserve">: </w:t>
      </w:r>
      <w:r w:rsidR="00762567">
        <w:rPr>
          <w:szCs w:val="20"/>
          <w:lang w:val="nl-NL"/>
        </w:rPr>
        <w:t>21 mei en 12 of 26 november</w:t>
      </w:r>
    </w:p>
    <w:p w14:paraId="746C5E93" w14:textId="43F6EE00" w:rsidR="001E508B" w:rsidRDefault="00C92CF3" w:rsidP="001E508B">
      <w:pPr>
        <w:pStyle w:val="Geenafstand"/>
        <w:numPr>
          <w:ilvl w:val="1"/>
          <w:numId w:val="1"/>
        </w:numPr>
        <w:rPr>
          <w:szCs w:val="20"/>
          <w:lang w:val="nl-NL"/>
        </w:rPr>
      </w:pPr>
      <w:r w:rsidRPr="00B02D20">
        <w:rPr>
          <w:szCs w:val="20"/>
          <w:lang w:val="nl-NL"/>
        </w:rPr>
        <w:t xml:space="preserve">Voorstel </w:t>
      </w:r>
      <w:r w:rsidR="00137343" w:rsidRPr="00B02D20">
        <w:rPr>
          <w:szCs w:val="20"/>
          <w:lang w:val="nl-NL"/>
        </w:rPr>
        <w:t>inloop spreekuur NP, 1 x per maand</w:t>
      </w:r>
    </w:p>
    <w:p w14:paraId="2D57C63B" w14:textId="77777777" w:rsidR="00B02D20" w:rsidRPr="00B02D20" w:rsidRDefault="00B02D20" w:rsidP="00B02D20">
      <w:pPr>
        <w:pStyle w:val="Geenafstand"/>
        <w:ind w:left="1080"/>
        <w:rPr>
          <w:szCs w:val="20"/>
          <w:lang w:val="nl-NL"/>
        </w:rPr>
      </w:pPr>
    </w:p>
    <w:p w14:paraId="2664655B" w14:textId="2E194E14" w:rsidR="00304F1A" w:rsidRPr="008E594D" w:rsidRDefault="001E508B" w:rsidP="00304F1A">
      <w:pPr>
        <w:pStyle w:val="Geenafstand"/>
        <w:numPr>
          <w:ilvl w:val="0"/>
          <w:numId w:val="1"/>
        </w:numPr>
        <w:rPr>
          <w:szCs w:val="20"/>
          <w:u w:val="single"/>
          <w:lang w:val="nl-NL"/>
        </w:rPr>
      </w:pPr>
      <w:r w:rsidRPr="008E594D">
        <w:rPr>
          <w:szCs w:val="20"/>
          <w:u w:val="single"/>
          <w:lang w:val="nl-NL"/>
        </w:rPr>
        <w:t>Ingekomen stukken</w:t>
      </w:r>
      <w:r w:rsidR="00CE163B" w:rsidRPr="008E594D">
        <w:rPr>
          <w:szCs w:val="20"/>
          <w:u w:val="single"/>
          <w:lang w:val="nl-NL"/>
        </w:rPr>
        <w:t xml:space="preserve"> </w:t>
      </w:r>
    </w:p>
    <w:p w14:paraId="12F39E45" w14:textId="6D25F9F8" w:rsidR="0061242B" w:rsidRDefault="00CA3F5C" w:rsidP="00030214">
      <w:pPr>
        <w:pStyle w:val="Geenafstand"/>
        <w:numPr>
          <w:ilvl w:val="1"/>
          <w:numId w:val="1"/>
        </w:numPr>
        <w:rPr>
          <w:szCs w:val="20"/>
          <w:lang w:val="nl-NL"/>
        </w:rPr>
      </w:pPr>
      <w:r>
        <w:rPr>
          <w:szCs w:val="20"/>
          <w:lang w:val="nl-NL"/>
        </w:rPr>
        <w:t>Mail LVVN van 9 juli jl. met ondertekende manifest</w:t>
      </w:r>
      <w:r w:rsidR="00003532">
        <w:rPr>
          <w:szCs w:val="20"/>
          <w:lang w:val="nl-NL"/>
        </w:rPr>
        <w:t xml:space="preserve"> (</w:t>
      </w:r>
      <w:r w:rsidR="00850782">
        <w:rPr>
          <w:szCs w:val="20"/>
          <w:lang w:val="nl-NL"/>
        </w:rPr>
        <w:t xml:space="preserve">mail en manifest </w:t>
      </w:r>
      <w:r w:rsidR="00003532">
        <w:rPr>
          <w:szCs w:val="20"/>
          <w:lang w:val="nl-NL"/>
        </w:rPr>
        <w:t>bijgevoegd)</w:t>
      </w:r>
    </w:p>
    <w:p w14:paraId="2B81EBAF" w14:textId="6F756C53" w:rsidR="00CA3F5C" w:rsidRDefault="00CA3F5C" w:rsidP="00030214">
      <w:pPr>
        <w:pStyle w:val="Geenafstand"/>
        <w:numPr>
          <w:ilvl w:val="1"/>
          <w:numId w:val="1"/>
        </w:numPr>
        <w:rPr>
          <w:szCs w:val="20"/>
          <w:lang w:val="nl-NL"/>
        </w:rPr>
      </w:pPr>
      <w:r>
        <w:rPr>
          <w:szCs w:val="20"/>
          <w:lang w:val="nl-NL"/>
        </w:rPr>
        <w:t xml:space="preserve">Mail LVVN van 1 oktober </w:t>
      </w:r>
      <w:r w:rsidR="00003532">
        <w:rPr>
          <w:szCs w:val="20"/>
          <w:lang w:val="nl-NL"/>
        </w:rPr>
        <w:t>jl. over meer</w:t>
      </w:r>
      <w:r w:rsidR="00850782">
        <w:rPr>
          <w:szCs w:val="20"/>
          <w:lang w:val="nl-NL"/>
        </w:rPr>
        <w:t xml:space="preserve"> </w:t>
      </w:r>
      <w:r w:rsidR="00003532">
        <w:rPr>
          <w:szCs w:val="20"/>
          <w:lang w:val="nl-NL"/>
        </w:rPr>
        <w:t>jaren</w:t>
      </w:r>
      <w:r w:rsidR="00850782">
        <w:rPr>
          <w:szCs w:val="20"/>
          <w:lang w:val="nl-NL"/>
        </w:rPr>
        <w:t xml:space="preserve"> </w:t>
      </w:r>
      <w:r w:rsidR="00003532">
        <w:rPr>
          <w:szCs w:val="20"/>
          <w:lang w:val="nl-NL"/>
        </w:rPr>
        <w:t xml:space="preserve">financiering </w:t>
      </w:r>
      <w:r w:rsidR="00C04701">
        <w:rPr>
          <w:szCs w:val="20"/>
          <w:lang w:val="nl-NL"/>
        </w:rPr>
        <w:t>(bijgevoegd)</w:t>
      </w:r>
    </w:p>
    <w:p w14:paraId="6610C4E0" w14:textId="336BFC47" w:rsidR="00C04701" w:rsidRDefault="00C04701" w:rsidP="00030214">
      <w:pPr>
        <w:pStyle w:val="Geenafstand"/>
        <w:numPr>
          <w:ilvl w:val="1"/>
          <w:numId w:val="1"/>
        </w:numPr>
        <w:rPr>
          <w:szCs w:val="20"/>
          <w:lang w:val="nl-NL"/>
        </w:rPr>
      </w:pPr>
      <w:r>
        <w:rPr>
          <w:szCs w:val="20"/>
          <w:lang w:val="nl-NL"/>
        </w:rPr>
        <w:t>Diverse offertes en opdrachtbrieven</w:t>
      </w:r>
    </w:p>
    <w:p w14:paraId="0D079268" w14:textId="6E5AD06A" w:rsidR="00C04701" w:rsidRDefault="00C04701" w:rsidP="00030214">
      <w:pPr>
        <w:pStyle w:val="Geenafstand"/>
        <w:numPr>
          <w:ilvl w:val="1"/>
          <w:numId w:val="1"/>
        </w:numPr>
        <w:rPr>
          <w:szCs w:val="20"/>
          <w:lang w:val="nl-NL"/>
        </w:rPr>
      </w:pPr>
      <w:r>
        <w:rPr>
          <w:szCs w:val="20"/>
          <w:lang w:val="nl-NL"/>
        </w:rPr>
        <w:t>Diverse nieuwsbrieven</w:t>
      </w:r>
    </w:p>
    <w:p w14:paraId="2885105B" w14:textId="10100865" w:rsidR="00406224" w:rsidRPr="000059C2" w:rsidRDefault="00406224" w:rsidP="00454F20">
      <w:pPr>
        <w:pStyle w:val="Geenafstand"/>
        <w:ind w:left="360"/>
        <w:rPr>
          <w:szCs w:val="20"/>
          <w:lang w:val="nl-NL"/>
        </w:rPr>
      </w:pPr>
    </w:p>
    <w:p w14:paraId="2E95E5AA" w14:textId="77777777" w:rsidR="00AA6D4A" w:rsidRDefault="00AA6D4A" w:rsidP="000F1F6C">
      <w:pPr>
        <w:pStyle w:val="Geenafstand"/>
        <w:ind w:left="360"/>
        <w:rPr>
          <w:szCs w:val="20"/>
          <w:lang w:val="nl-NL"/>
        </w:rPr>
      </w:pPr>
    </w:p>
    <w:p w14:paraId="3AEA2C6C" w14:textId="2AFD8469" w:rsidR="00454F20" w:rsidRPr="00E76AFA" w:rsidRDefault="00454F20" w:rsidP="00454F20">
      <w:pPr>
        <w:pStyle w:val="Lijstalinea"/>
        <w:numPr>
          <w:ilvl w:val="0"/>
          <w:numId w:val="1"/>
        </w:numPr>
        <w:rPr>
          <w:szCs w:val="20"/>
          <w:lang w:val="nl-NL"/>
        </w:rPr>
      </w:pPr>
      <w:r w:rsidRPr="00996743">
        <w:rPr>
          <w:szCs w:val="20"/>
          <w:u w:val="single"/>
          <w:lang w:val="nl-NL"/>
        </w:rPr>
        <w:t>Begrazing</w:t>
      </w:r>
      <w:r w:rsidR="005336D9" w:rsidRPr="00996743">
        <w:rPr>
          <w:szCs w:val="20"/>
          <w:u w:val="single"/>
          <w:lang w:val="nl-NL"/>
        </w:rPr>
        <w:t xml:space="preserve"> </w:t>
      </w:r>
    </w:p>
    <w:p w14:paraId="5D162C0F" w14:textId="355680C6" w:rsidR="00E76AFA" w:rsidRDefault="00B95AD1" w:rsidP="00E76AFA">
      <w:pPr>
        <w:rPr>
          <w:szCs w:val="20"/>
          <w:lang w:val="nl-NL"/>
        </w:rPr>
      </w:pPr>
      <w:r>
        <w:rPr>
          <w:szCs w:val="20"/>
          <w:lang w:val="nl-NL"/>
        </w:rPr>
        <w:t>Op</w:t>
      </w:r>
      <w:r w:rsidR="005656CF">
        <w:rPr>
          <w:szCs w:val="20"/>
          <w:lang w:val="nl-NL"/>
        </w:rPr>
        <w:t xml:space="preserve"> de Publieksavond van </w:t>
      </w:r>
      <w:r>
        <w:rPr>
          <w:szCs w:val="20"/>
          <w:lang w:val="nl-NL"/>
        </w:rPr>
        <w:t xml:space="preserve">8 mei jl. is </w:t>
      </w:r>
      <w:r w:rsidR="00722D14">
        <w:rPr>
          <w:szCs w:val="20"/>
          <w:lang w:val="nl-NL"/>
        </w:rPr>
        <w:t xml:space="preserve">een eerste </w:t>
      </w:r>
      <w:r>
        <w:rPr>
          <w:szCs w:val="20"/>
          <w:lang w:val="nl-NL"/>
        </w:rPr>
        <w:t>concept</w:t>
      </w:r>
      <w:r w:rsidR="00722D14">
        <w:rPr>
          <w:szCs w:val="20"/>
          <w:lang w:val="nl-NL"/>
        </w:rPr>
        <w:t xml:space="preserve"> van het B</w:t>
      </w:r>
      <w:r w:rsidR="00361E88">
        <w:rPr>
          <w:szCs w:val="20"/>
          <w:lang w:val="nl-NL"/>
        </w:rPr>
        <w:t>egrazingsplan</w:t>
      </w:r>
      <w:r w:rsidR="00276833">
        <w:rPr>
          <w:szCs w:val="20"/>
          <w:lang w:val="nl-NL"/>
        </w:rPr>
        <w:t xml:space="preserve"> </w:t>
      </w:r>
      <w:r w:rsidR="00361E88">
        <w:rPr>
          <w:szCs w:val="20"/>
          <w:lang w:val="nl-NL"/>
        </w:rPr>
        <w:t xml:space="preserve">door Natuurmonumenten </w:t>
      </w:r>
      <w:r w:rsidR="00C65761">
        <w:rPr>
          <w:szCs w:val="20"/>
          <w:lang w:val="nl-NL"/>
        </w:rPr>
        <w:t>gepr</w:t>
      </w:r>
      <w:r w:rsidR="005656CF">
        <w:rPr>
          <w:szCs w:val="20"/>
          <w:lang w:val="nl-NL"/>
        </w:rPr>
        <w:t xml:space="preserve">esenteerd. </w:t>
      </w:r>
      <w:r w:rsidR="00D12EE4">
        <w:rPr>
          <w:szCs w:val="20"/>
          <w:lang w:val="nl-NL"/>
        </w:rPr>
        <w:t xml:space="preserve">Na de presentatie was er tot 31 mei de gelegenheid om te reageren. Diverse organisaties en personen hebben hier gebruik van gemaakt. </w:t>
      </w:r>
      <w:r w:rsidR="001F2C95">
        <w:rPr>
          <w:szCs w:val="20"/>
          <w:lang w:val="nl-NL"/>
        </w:rPr>
        <w:t xml:space="preserve">Een overzicht </w:t>
      </w:r>
      <w:r w:rsidR="008948D2">
        <w:rPr>
          <w:szCs w:val="20"/>
          <w:lang w:val="nl-NL"/>
        </w:rPr>
        <w:t xml:space="preserve">van de reacties inclusief </w:t>
      </w:r>
      <w:r w:rsidR="008D191C">
        <w:rPr>
          <w:szCs w:val="20"/>
          <w:lang w:val="nl-NL"/>
        </w:rPr>
        <w:t xml:space="preserve">“opvolging” is bij dit agendapunt gevoegd. </w:t>
      </w:r>
      <w:r w:rsidR="00722D14">
        <w:rPr>
          <w:szCs w:val="20"/>
          <w:lang w:val="nl-NL"/>
        </w:rPr>
        <w:t>Bij dit agendapunt is</w:t>
      </w:r>
      <w:r w:rsidR="006708C1">
        <w:rPr>
          <w:szCs w:val="20"/>
          <w:lang w:val="nl-NL"/>
        </w:rPr>
        <w:t xml:space="preserve"> het aangepaste concept begrazingsplan gevoegd. </w:t>
      </w:r>
      <w:r w:rsidR="00472C06">
        <w:rPr>
          <w:szCs w:val="20"/>
          <w:lang w:val="nl-NL"/>
        </w:rPr>
        <w:t>Hierin staan de overwegingen en uitgangspunten voor verdere uitwerking</w:t>
      </w:r>
      <w:r w:rsidR="00A926B5">
        <w:rPr>
          <w:szCs w:val="20"/>
          <w:lang w:val="nl-NL"/>
        </w:rPr>
        <w:t xml:space="preserve"> en </w:t>
      </w:r>
      <w:r w:rsidR="00E240E5">
        <w:rPr>
          <w:szCs w:val="20"/>
          <w:lang w:val="nl-NL"/>
        </w:rPr>
        <w:t xml:space="preserve">afstemming voordat tot </w:t>
      </w:r>
      <w:r w:rsidR="00A926B5">
        <w:rPr>
          <w:szCs w:val="20"/>
          <w:lang w:val="nl-NL"/>
        </w:rPr>
        <w:t>uitvoering</w:t>
      </w:r>
      <w:r w:rsidR="00E240E5">
        <w:rPr>
          <w:szCs w:val="20"/>
          <w:lang w:val="nl-NL"/>
        </w:rPr>
        <w:t xml:space="preserve"> kan worden overgegaan</w:t>
      </w:r>
      <w:r w:rsidR="00A926B5">
        <w:rPr>
          <w:szCs w:val="20"/>
          <w:lang w:val="nl-NL"/>
        </w:rPr>
        <w:t xml:space="preserve">. </w:t>
      </w:r>
      <w:r w:rsidR="00C130BD">
        <w:rPr>
          <w:szCs w:val="20"/>
          <w:lang w:val="nl-NL"/>
        </w:rPr>
        <w:t>De kosten voor inrichting en jaarlijkse</w:t>
      </w:r>
      <w:r w:rsidR="00AE2A82">
        <w:rPr>
          <w:szCs w:val="20"/>
          <w:lang w:val="nl-NL"/>
        </w:rPr>
        <w:t xml:space="preserve"> beheerkosten zijn hierin ook </w:t>
      </w:r>
      <w:r w:rsidR="00C617FF">
        <w:rPr>
          <w:szCs w:val="20"/>
          <w:lang w:val="nl-NL"/>
        </w:rPr>
        <w:t xml:space="preserve">van belang voor de keuzes. Natuurmonumenten </w:t>
      </w:r>
      <w:r w:rsidR="00643E3D">
        <w:rPr>
          <w:szCs w:val="20"/>
          <w:lang w:val="nl-NL"/>
        </w:rPr>
        <w:t>vraagt het Overleg Orgaan om</w:t>
      </w:r>
      <w:r w:rsidR="00996C1C">
        <w:rPr>
          <w:szCs w:val="20"/>
          <w:lang w:val="nl-NL"/>
        </w:rPr>
        <w:t xml:space="preserve">: </w:t>
      </w:r>
    </w:p>
    <w:p w14:paraId="188826A0" w14:textId="77777777" w:rsidR="006618EE" w:rsidRPr="00A8564D" w:rsidRDefault="006618EE" w:rsidP="006618EE">
      <w:pPr>
        <w:pStyle w:val="Lijstalinea"/>
        <w:numPr>
          <w:ilvl w:val="0"/>
          <w:numId w:val="19"/>
        </w:numPr>
        <w:spacing w:after="0" w:line="240" w:lineRule="auto"/>
        <w:rPr>
          <w:i/>
          <w:iCs/>
          <w:lang w:val="nl-NL"/>
        </w:rPr>
      </w:pPr>
      <w:r w:rsidRPr="00A8564D">
        <w:rPr>
          <w:i/>
          <w:iCs/>
          <w:lang w:val="nl-NL"/>
        </w:rPr>
        <w:t>In te stemmen met de ambitie die in het begrazingsplan is verwoord.</w:t>
      </w:r>
    </w:p>
    <w:p w14:paraId="3A3E923B" w14:textId="77777777" w:rsidR="006618EE" w:rsidRPr="00996B9F" w:rsidRDefault="006618EE" w:rsidP="006618EE">
      <w:pPr>
        <w:pStyle w:val="Lijstalinea"/>
        <w:numPr>
          <w:ilvl w:val="0"/>
          <w:numId w:val="19"/>
        </w:numPr>
        <w:spacing w:after="0" w:line="240" w:lineRule="auto"/>
        <w:rPr>
          <w:i/>
          <w:iCs/>
        </w:rPr>
      </w:pPr>
      <w:r w:rsidRPr="00A8564D">
        <w:rPr>
          <w:i/>
          <w:iCs/>
          <w:lang w:val="nl-NL"/>
        </w:rPr>
        <w:t xml:space="preserve">Natuurmonumenten te adviseren fase 1 van het plan op te starten, zowel voor de konijnen als voor de grote grazers. </w:t>
      </w:r>
      <w:r w:rsidRPr="00996B9F">
        <w:rPr>
          <w:i/>
          <w:iCs/>
        </w:rPr>
        <w:t xml:space="preserve">Onder </w:t>
      </w:r>
      <w:proofErr w:type="spellStart"/>
      <w:r w:rsidRPr="00996B9F">
        <w:rPr>
          <w:i/>
          <w:iCs/>
        </w:rPr>
        <w:t>fase</w:t>
      </w:r>
      <w:proofErr w:type="spellEnd"/>
      <w:r w:rsidRPr="00996B9F">
        <w:rPr>
          <w:i/>
          <w:iCs/>
        </w:rPr>
        <w:t xml:space="preserve"> 1 </w:t>
      </w:r>
      <w:proofErr w:type="spellStart"/>
      <w:r w:rsidRPr="00996B9F">
        <w:rPr>
          <w:i/>
          <w:iCs/>
        </w:rPr>
        <w:t>valt</w:t>
      </w:r>
      <w:proofErr w:type="spellEnd"/>
      <w:r w:rsidRPr="00996B9F">
        <w:rPr>
          <w:i/>
          <w:iCs/>
        </w:rPr>
        <w:t>:</w:t>
      </w:r>
    </w:p>
    <w:p w14:paraId="0D7CAD90" w14:textId="77777777" w:rsidR="006618EE" w:rsidRPr="00A8564D" w:rsidRDefault="006618EE" w:rsidP="006618EE">
      <w:pPr>
        <w:pStyle w:val="Lijstalinea"/>
        <w:numPr>
          <w:ilvl w:val="0"/>
          <w:numId w:val="20"/>
        </w:numPr>
        <w:spacing w:after="0" w:line="240" w:lineRule="auto"/>
        <w:rPr>
          <w:i/>
          <w:iCs/>
          <w:lang w:val="nl-NL"/>
        </w:rPr>
      </w:pPr>
      <w:r w:rsidRPr="00A8564D">
        <w:rPr>
          <w:i/>
          <w:iCs/>
          <w:lang w:val="nl-NL"/>
        </w:rPr>
        <w:t>Het uitvoeren van de in het plan genoemde konijnenstrategie</w:t>
      </w:r>
    </w:p>
    <w:p w14:paraId="031B35C6" w14:textId="77777777" w:rsidR="006618EE" w:rsidRPr="00A8564D" w:rsidRDefault="006618EE" w:rsidP="006618EE">
      <w:pPr>
        <w:pStyle w:val="Lijstalinea"/>
        <w:numPr>
          <w:ilvl w:val="0"/>
          <w:numId w:val="20"/>
        </w:numPr>
        <w:spacing w:after="0" w:line="240" w:lineRule="auto"/>
        <w:rPr>
          <w:i/>
          <w:iCs/>
          <w:lang w:val="nl-NL"/>
        </w:rPr>
      </w:pPr>
      <w:r w:rsidRPr="00A8564D">
        <w:rPr>
          <w:i/>
          <w:iCs/>
          <w:lang w:val="nl-NL"/>
        </w:rPr>
        <w:t>Het instellen van een begrazingsgebied in Kapenglop en Noorderduinen</w:t>
      </w:r>
    </w:p>
    <w:p w14:paraId="45EA92D8" w14:textId="77777777" w:rsidR="006618EE" w:rsidRPr="00A8564D" w:rsidRDefault="006618EE" w:rsidP="006618EE">
      <w:pPr>
        <w:pStyle w:val="Lijstalinea"/>
        <w:numPr>
          <w:ilvl w:val="0"/>
          <w:numId w:val="20"/>
        </w:numPr>
        <w:spacing w:after="0" w:line="240" w:lineRule="auto"/>
        <w:rPr>
          <w:i/>
          <w:iCs/>
          <w:lang w:val="nl-NL"/>
        </w:rPr>
      </w:pPr>
      <w:r w:rsidRPr="00A8564D">
        <w:rPr>
          <w:i/>
          <w:iCs/>
          <w:lang w:val="nl-NL"/>
        </w:rPr>
        <w:t>Het intensiveren van begrazing in de Kobbeduinen.</w:t>
      </w:r>
    </w:p>
    <w:p w14:paraId="53103EDD" w14:textId="77777777" w:rsidR="006618EE" w:rsidRPr="00A8564D" w:rsidRDefault="006618EE" w:rsidP="006618EE">
      <w:pPr>
        <w:pStyle w:val="Lijstalinea"/>
        <w:numPr>
          <w:ilvl w:val="0"/>
          <w:numId w:val="20"/>
        </w:numPr>
        <w:spacing w:after="0" w:line="240" w:lineRule="auto"/>
        <w:rPr>
          <w:i/>
          <w:iCs/>
          <w:lang w:val="nl-NL"/>
        </w:rPr>
      </w:pPr>
      <w:r w:rsidRPr="00A8564D">
        <w:rPr>
          <w:i/>
          <w:iCs/>
          <w:lang w:val="nl-NL"/>
        </w:rPr>
        <w:t>Het instellen van tijdelijke (druk)begrazing met (eilander) paarden en/of geiten in de Westerduinen.</w:t>
      </w:r>
    </w:p>
    <w:p w14:paraId="04BCDFA6" w14:textId="77777777" w:rsidR="00996C1C" w:rsidRPr="00E76AFA" w:rsidRDefault="00996C1C" w:rsidP="00E76AFA">
      <w:pPr>
        <w:rPr>
          <w:szCs w:val="20"/>
          <w:lang w:val="nl-NL"/>
        </w:rPr>
      </w:pPr>
    </w:p>
    <w:p w14:paraId="0CAE79B5" w14:textId="58E24438" w:rsidR="00454F20" w:rsidRDefault="00454F20" w:rsidP="00454F20">
      <w:pPr>
        <w:pStyle w:val="Lijstalinea"/>
        <w:numPr>
          <w:ilvl w:val="0"/>
          <w:numId w:val="1"/>
        </w:numPr>
        <w:rPr>
          <w:szCs w:val="20"/>
          <w:u w:val="single"/>
          <w:lang w:val="nl-NL"/>
        </w:rPr>
      </w:pPr>
      <w:r w:rsidRPr="0075615C">
        <w:rPr>
          <w:szCs w:val="20"/>
          <w:u w:val="single"/>
          <w:lang w:val="nl-NL"/>
        </w:rPr>
        <w:t>Maaipilot kwelders</w:t>
      </w:r>
      <w:r w:rsidR="00C8426C">
        <w:rPr>
          <w:szCs w:val="20"/>
          <w:u w:val="single"/>
          <w:lang w:val="nl-NL"/>
        </w:rPr>
        <w:t xml:space="preserve"> </w:t>
      </w:r>
    </w:p>
    <w:p w14:paraId="3EF310EB" w14:textId="729085BD" w:rsidR="00AC2F60" w:rsidRPr="00CD6707" w:rsidRDefault="005F304B" w:rsidP="00AC2F60">
      <w:pPr>
        <w:rPr>
          <w:szCs w:val="20"/>
          <w:lang w:val="nl-NL"/>
        </w:rPr>
      </w:pPr>
      <w:proofErr w:type="spellStart"/>
      <w:r>
        <w:rPr>
          <w:szCs w:val="20"/>
          <w:lang w:val="nl-NL"/>
        </w:rPr>
        <w:lastRenderedPageBreak/>
        <w:t>Ecogroen</w:t>
      </w:r>
      <w:proofErr w:type="spellEnd"/>
      <w:r>
        <w:rPr>
          <w:szCs w:val="20"/>
          <w:lang w:val="nl-NL"/>
        </w:rPr>
        <w:t xml:space="preserve"> heeft in opdracht van Natuurmonumenten </w:t>
      </w:r>
      <w:r w:rsidR="00C92312">
        <w:rPr>
          <w:szCs w:val="20"/>
          <w:lang w:val="nl-NL"/>
        </w:rPr>
        <w:t xml:space="preserve">– en met </w:t>
      </w:r>
      <w:r w:rsidR="001A3308">
        <w:rPr>
          <w:szCs w:val="20"/>
          <w:lang w:val="nl-NL"/>
        </w:rPr>
        <w:t xml:space="preserve">financiële ondersteuning </w:t>
      </w:r>
      <w:r w:rsidR="00C92312">
        <w:rPr>
          <w:szCs w:val="20"/>
          <w:lang w:val="nl-NL"/>
        </w:rPr>
        <w:t>een advies opgesteld over het maaien van delen van de kwelder</w:t>
      </w:r>
      <w:r w:rsidR="001A3308">
        <w:rPr>
          <w:szCs w:val="20"/>
          <w:lang w:val="nl-NL"/>
        </w:rPr>
        <w:t>. Doel is om verdere verruiging te</w:t>
      </w:r>
      <w:r w:rsidR="003A413F">
        <w:rPr>
          <w:szCs w:val="20"/>
          <w:lang w:val="nl-NL"/>
        </w:rPr>
        <w:t xml:space="preserve">gen te gaan; beweiding alleen lijkt onvoldoende effect te hebben. In het rapport zijn zes deelgebieden onderscheiden. </w:t>
      </w:r>
      <w:r w:rsidR="00CD6FFD">
        <w:rPr>
          <w:szCs w:val="20"/>
          <w:lang w:val="nl-NL"/>
        </w:rPr>
        <w:t>Met steun van het Nationaal Park is één deelgebied als pilot</w:t>
      </w:r>
      <w:r w:rsidR="00F533DF">
        <w:rPr>
          <w:szCs w:val="20"/>
          <w:lang w:val="nl-NL"/>
        </w:rPr>
        <w:t xml:space="preserve"> dit jaar gemaaid. </w:t>
      </w:r>
      <w:r w:rsidR="008B458B">
        <w:rPr>
          <w:szCs w:val="20"/>
          <w:lang w:val="nl-NL"/>
        </w:rPr>
        <w:t xml:space="preserve">Er is nog geen </w:t>
      </w:r>
      <w:r w:rsidR="0070512B">
        <w:rPr>
          <w:szCs w:val="20"/>
          <w:lang w:val="nl-NL"/>
        </w:rPr>
        <w:t>evaluatie, maar de eerste resultaten zullen kort toegelicht worden door Natuurmonumenten en/of V</w:t>
      </w:r>
      <w:r w:rsidR="007F2C5B">
        <w:rPr>
          <w:szCs w:val="20"/>
          <w:lang w:val="nl-NL"/>
        </w:rPr>
        <w:t xml:space="preserve">ereniging Boerenbelang Schiermonnikoog. </w:t>
      </w:r>
    </w:p>
    <w:p w14:paraId="50CFD9C8" w14:textId="77777777" w:rsidR="003374DB" w:rsidRPr="003374DB" w:rsidRDefault="003374DB" w:rsidP="003374DB">
      <w:pPr>
        <w:pStyle w:val="Lijstalinea"/>
        <w:rPr>
          <w:szCs w:val="20"/>
          <w:u w:val="single"/>
          <w:lang w:val="nl-NL"/>
        </w:rPr>
      </w:pPr>
    </w:p>
    <w:p w14:paraId="47B33E6A" w14:textId="10D955AD" w:rsidR="003374DB" w:rsidRDefault="00F85770" w:rsidP="004D6C1E">
      <w:pPr>
        <w:pStyle w:val="Lijstalinea"/>
        <w:numPr>
          <w:ilvl w:val="0"/>
          <w:numId w:val="1"/>
        </w:numPr>
        <w:rPr>
          <w:szCs w:val="20"/>
          <w:u w:val="single"/>
          <w:lang w:val="nl-NL"/>
        </w:rPr>
      </w:pPr>
      <w:r>
        <w:rPr>
          <w:szCs w:val="20"/>
          <w:u w:val="single"/>
          <w:lang w:val="nl-NL"/>
        </w:rPr>
        <w:t>Visiedocument schelpenpaden Schiermonnikoog</w:t>
      </w:r>
    </w:p>
    <w:p w14:paraId="21226887" w14:textId="5DDAA832" w:rsidR="00F85770" w:rsidRDefault="00F85770" w:rsidP="00F85770">
      <w:pPr>
        <w:rPr>
          <w:szCs w:val="20"/>
          <w:lang w:val="nl-NL"/>
        </w:rPr>
      </w:pPr>
      <w:r>
        <w:rPr>
          <w:szCs w:val="20"/>
          <w:lang w:val="nl-NL"/>
        </w:rPr>
        <w:t xml:space="preserve">Natuurmonumenten en het Nationaal Park hebben gezamenlijk opdracht gegeven aan Movares voor een onderzoek naar de fietsinfrastructuur. De conclusie is </w:t>
      </w:r>
      <w:r w:rsidR="008A2A1B">
        <w:rPr>
          <w:szCs w:val="20"/>
          <w:lang w:val="nl-NL"/>
        </w:rPr>
        <w:t xml:space="preserve">dat </w:t>
      </w:r>
      <w:r>
        <w:rPr>
          <w:szCs w:val="20"/>
          <w:lang w:val="nl-NL"/>
        </w:rPr>
        <w:t xml:space="preserve">alle partijen wel tevreden zijn over de ligging van de paden. Belangrijkste knelpunt is het onderhoud van verharding met kleischelpen. De </w:t>
      </w:r>
      <w:r w:rsidR="00D14DAE">
        <w:rPr>
          <w:szCs w:val="20"/>
          <w:lang w:val="nl-NL"/>
        </w:rPr>
        <w:t xml:space="preserve">winning van kleischelpen in zee leidt tot bodemberoering en is onwenselijk. Omdat verharding als beton en asfalt een heel andere beleving geven worden deze niet als goed alternatief gezien. Movares heeft meerdere opties naast elkaar gezet waarbij drie half-verhardingen als beste uit de bus komen. Movares adviseert om deze drie alternatieven te testen in proeftrajecten. Verder heeft Movares knelpunten in beeld gebracht. Het gaat vooral om plekken met wateroverlast en plekken waar verharding met ondergrond uitspoelen. Het Document is bijgevoegd. </w:t>
      </w:r>
      <w:r w:rsidR="007A0EAB">
        <w:rPr>
          <w:szCs w:val="20"/>
          <w:lang w:val="nl-NL"/>
        </w:rPr>
        <w:t xml:space="preserve">Op dit moment wordt er gewerkt aan een kostenraming voor de proeftrajecten en de knelpunten. </w:t>
      </w:r>
    </w:p>
    <w:p w14:paraId="1ED8D878" w14:textId="686A1843" w:rsidR="007A0EAB" w:rsidRPr="00751F90" w:rsidRDefault="007A0EAB" w:rsidP="007A0EAB">
      <w:pPr>
        <w:rPr>
          <w:i/>
          <w:iCs/>
          <w:szCs w:val="20"/>
          <w:lang w:val="nl-NL"/>
        </w:rPr>
      </w:pPr>
      <w:r w:rsidRPr="00751F90">
        <w:rPr>
          <w:i/>
          <w:iCs/>
          <w:szCs w:val="20"/>
          <w:lang w:val="nl-NL"/>
        </w:rPr>
        <w:t>Voorstel</w:t>
      </w:r>
    </w:p>
    <w:p w14:paraId="12FBB773" w14:textId="7D471859" w:rsidR="007A0EAB" w:rsidRPr="00751F90" w:rsidRDefault="007A0EAB" w:rsidP="007A0EAB">
      <w:pPr>
        <w:pStyle w:val="Lijstalinea"/>
        <w:numPr>
          <w:ilvl w:val="0"/>
          <w:numId w:val="18"/>
        </w:numPr>
        <w:rPr>
          <w:i/>
          <w:iCs/>
          <w:szCs w:val="20"/>
          <w:lang w:val="nl-NL"/>
        </w:rPr>
      </w:pPr>
      <w:r w:rsidRPr="00751F90">
        <w:rPr>
          <w:i/>
          <w:iCs/>
          <w:szCs w:val="20"/>
          <w:lang w:val="nl-NL"/>
        </w:rPr>
        <w:t xml:space="preserve">Instemmen met de uitgangspunten van het visiedocument </w:t>
      </w:r>
    </w:p>
    <w:p w14:paraId="1D7C3578" w14:textId="290A01E7" w:rsidR="007A0EAB" w:rsidRPr="00751F90" w:rsidRDefault="00751F90" w:rsidP="007A0EAB">
      <w:pPr>
        <w:pStyle w:val="Lijstalinea"/>
        <w:numPr>
          <w:ilvl w:val="0"/>
          <w:numId w:val="18"/>
        </w:numPr>
        <w:rPr>
          <w:i/>
          <w:iCs/>
          <w:szCs w:val="20"/>
          <w:lang w:val="nl-NL"/>
        </w:rPr>
      </w:pPr>
      <w:r w:rsidRPr="00751F90">
        <w:rPr>
          <w:i/>
          <w:iCs/>
          <w:szCs w:val="20"/>
          <w:lang w:val="nl-NL"/>
        </w:rPr>
        <w:t xml:space="preserve">Drie </w:t>
      </w:r>
      <w:r w:rsidR="007A0EAB" w:rsidRPr="00751F90">
        <w:rPr>
          <w:i/>
          <w:iCs/>
          <w:szCs w:val="20"/>
          <w:lang w:val="nl-NL"/>
        </w:rPr>
        <w:t>proeftrajecten en oplossen knelpunten financieel (kosten en dekking)</w:t>
      </w:r>
      <w:r w:rsidRPr="00751F90">
        <w:rPr>
          <w:i/>
          <w:iCs/>
          <w:szCs w:val="20"/>
          <w:lang w:val="nl-NL"/>
        </w:rPr>
        <w:t xml:space="preserve"> door werkgroep Beheer verder uitwerken </w:t>
      </w:r>
    </w:p>
    <w:p w14:paraId="1FE7F804" w14:textId="77777777" w:rsidR="00F85770" w:rsidRPr="00F85770" w:rsidRDefault="00F85770" w:rsidP="00F85770">
      <w:pPr>
        <w:rPr>
          <w:szCs w:val="20"/>
          <w:u w:val="single"/>
          <w:lang w:val="nl-NL"/>
        </w:rPr>
      </w:pPr>
    </w:p>
    <w:p w14:paraId="6DE6BB7B" w14:textId="73CB7673" w:rsidR="003374DB" w:rsidRDefault="002F46BD" w:rsidP="00454F20">
      <w:pPr>
        <w:pStyle w:val="Lijstalinea"/>
        <w:numPr>
          <w:ilvl w:val="0"/>
          <w:numId w:val="1"/>
        </w:numPr>
        <w:rPr>
          <w:szCs w:val="20"/>
          <w:u w:val="single"/>
          <w:lang w:val="nl-NL"/>
        </w:rPr>
      </w:pPr>
      <w:r>
        <w:rPr>
          <w:szCs w:val="20"/>
          <w:u w:val="single"/>
          <w:lang w:val="nl-NL"/>
        </w:rPr>
        <w:t>Intermezzo met gefilmde portretten eilanders</w:t>
      </w:r>
    </w:p>
    <w:p w14:paraId="3A563930" w14:textId="77777777" w:rsidR="003374DB" w:rsidRPr="003374DB" w:rsidRDefault="003374DB" w:rsidP="003374DB">
      <w:pPr>
        <w:pStyle w:val="Lijstalinea"/>
        <w:rPr>
          <w:szCs w:val="20"/>
          <w:u w:val="single"/>
          <w:lang w:val="nl-NL"/>
        </w:rPr>
      </w:pPr>
    </w:p>
    <w:p w14:paraId="7ACA34BD" w14:textId="15730996" w:rsidR="003374DB" w:rsidRDefault="003374DB" w:rsidP="00454F20">
      <w:pPr>
        <w:pStyle w:val="Lijstalinea"/>
        <w:numPr>
          <w:ilvl w:val="0"/>
          <w:numId w:val="1"/>
        </w:numPr>
        <w:rPr>
          <w:szCs w:val="20"/>
          <w:u w:val="single"/>
          <w:lang w:val="nl-NL"/>
        </w:rPr>
      </w:pPr>
      <w:r>
        <w:rPr>
          <w:szCs w:val="20"/>
          <w:u w:val="single"/>
          <w:lang w:val="nl-NL"/>
        </w:rPr>
        <w:t>Jaarplan Nationaal Park inclusief begroting 2026</w:t>
      </w:r>
      <w:r w:rsidR="009C23E2">
        <w:rPr>
          <w:szCs w:val="20"/>
          <w:u w:val="single"/>
          <w:lang w:val="nl-NL"/>
        </w:rPr>
        <w:t xml:space="preserve"> </w:t>
      </w:r>
    </w:p>
    <w:p w14:paraId="3338EC23" w14:textId="34D243D7" w:rsidR="007A0EAB" w:rsidRDefault="00EA6AC5" w:rsidP="00EA6AC5">
      <w:pPr>
        <w:rPr>
          <w:szCs w:val="20"/>
          <w:lang w:val="nl-NL"/>
        </w:rPr>
      </w:pPr>
      <w:r>
        <w:rPr>
          <w:szCs w:val="20"/>
          <w:lang w:val="nl-NL"/>
        </w:rPr>
        <w:t>Het concept Jaarplan is ter bespreking bij gevoegd. Nieuw is dat het inhoudelijke jaarplan, de concept begroting en het jaarplan van IVN geïntegreerd is tot één document. Dit document zal – na instemming van het Overleg Orgaan – de basis zijn voor de boekjaarsubsidie 2026 bij de Provincie Fryslân. In het jaarplan wordt onderscheid tussen de jaarlijks terugkerende kosten (exploitatie) en de eenmalige inzet op “urgente” maatregelen uit het Ambitieplan. In bijlage 8.1 is een overzicht bijgevoegd van de uitvoeringsagenda</w:t>
      </w:r>
      <w:r w:rsidR="00C11161">
        <w:rPr>
          <w:szCs w:val="20"/>
          <w:lang w:val="nl-NL"/>
        </w:rPr>
        <w:t xml:space="preserve">. De maatregelen met groene arcering zijn al uitgevoerd of in uitvoering dit jaar. De geel gearceerde maatregelen zijn de maatregelen die voor het jaar 2026 zijn gepland. </w:t>
      </w:r>
      <w:r w:rsidR="007A0EAB">
        <w:rPr>
          <w:szCs w:val="20"/>
          <w:lang w:val="nl-NL"/>
        </w:rPr>
        <w:t>Voor de exploitatie onderdelen is een gedetailleerde begroting beschikbaar (maar niet bijgevoegd bij de stukken)</w:t>
      </w:r>
    </w:p>
    <w:p w14:paraId="663D6B43" w14:textId="1849D8CE" w:rsidR="00C11161" w:rsidRPr="007A0EAB" w:rsidRDefault="00C11161" w:rsidP="00EA6AC5">
      <w:pPr>
        <w:rPr>
          <w:i/>
          <w:iCs/>
          <w:szCs w:val="20"/>
          <w:lang w:val="nl-NL"/>
        </w:rPr>
      </w:pPr>
      <w:r w:rsidRPr="007A0EAB">
        <w:rPr>
          <w:i/>
          <w:iCs/>
          <w:szCs w:val="20"/>
          <w:lang w:val="nl-NL"/>
        </w:rPr>
        <w:t xml:space="preserve">Voorstel: </w:t>
      </w:r>
      <w:r w:rsidR="007A0EAB">
        <w:rPr>
          <w:i/>
          <w:iCs/>
          <w:szCs w:val="20"/>
          <w:lang w:val="nl-NL"/>
        </w:rPr>
        <w:t xml:space="preserve">Concept Jaarplan 2026 bespreken en instemmen met inhoud en begroting. </w:t>
      </w:r>
    </w:p>
    <w:p w14:paraId="7E81F205" w14:textId="20F45683" w:rsidR="00454F20" w:rsidRDefault="00454F20" w:rsidP="00454F20">
      <w:pPr>
        <w:pStyle w:val="Geenafstand"/>
        <w:numPr>
          <w:ilvl w:val="0"/>
          <w:numId w:val="1"/>
        </w:numPr>
        <w:rPr>
          <w:szCs w:val="20"/>
          <w:lang w:val="nl-NL"/>
        </w:rPr>
      </w:pPr>
      <w:r w:rsidRPr="00B978EC">
        <w:rPr>
          <w:szCs w:val="20"/>
          <w:u w:val="single"/>
          <w:lang w:val="nl-NL"/>
        </w:rPr>
        <w:t xml:space="preserve">Concept verslag vergadering Overleg Orgaan van </w:t>
      </w:r>
      <w:r w:rsidR="003374DB">
        <w:rPr>
          <w:szCs w:val="20"/>
          <w:u w:val="single"/>
          <w:lang w:val="nl-NL"/>
        </w:rPr>
        <w:t>22 mei</w:t>
      </w:r>
      <w:r w:rsidRPr="00B978EC">
        <w:rPr>
          <w:szCs w:val="20"/>
          <w:u w:val="single"/>
          <w:lang w:val="nl-NL"/>
        </w:rPr>
        <w:t xml:space="preserve"> 2024 bijgevoegd (bespreken en</w:t>
      </w:r>
      <w:r>
        <w:rPr>
          <w:szCs w:val="20"/>
          <w:lang w:val="nl-NL"/>
        </w:rPr>
        <w:t xml:space="preserve"> </w:t>
      </w:r>
      <w:r w:rsidRPr="009E094B">
        <w:rPr>
          <w:szCs w:val="20"/>
          <w:u w:val="single"/>
          <w:lang w:val="nl-NL"/>
        </w:rPr>
        <w:t>vaststellen)</w:t>
      </w:r>
    </w:p>
    <w:p w14:paraId="5A2E9842" w14:textId="77777777" w:rsidR="00454F20" w:rsidRDefault="00454F20" w:rsidP="00454F20">
      <w:pPr>
        <w:pStyle w:val="Geenafstand"/>
        <w:ind w:left="360"/>
        <w:rPr>
          <w:szCs w:val="20"/>
          <w:lang w:val="nl-NL"/>
        </w:rPr>
      </w:pPr>
    </w:p>
    <w:p w14:paraId="34335F0F" w14:textId="77777777" w:rsidR="00454F20" w:rsidRDefault="00454F20" w:rsidP="00454F20">
      <w:pPr>
        <w:pStyle w:val="Geenafstand"/>
        <w:ind w:left="360"/>
        <w:rPr>
          <w:szCs w:val="20"/>
          <w:lang w:val="nl-NL"/>
        </w:rPr>
      </w:pPr>
    </w:p>
    <w:p w14:paraId="1329F5B6" w14:textId="645A6857" w:rsidR="00454F20" w:rsidRPr="00B978EC" w:rsidRDefault="00454F20" w:rsidP="00E66F3A">
      <w:pPr>
        <w:pStyle w:val="Geenafstand"/>
        <w:numPr>
          <w:ilvl w:val="0"/>
          <w:numId w:val="1"/>
        </w:numPr>
        <w:rPr>
          <w:szCs w:val="20"/>
          <w:u w:val="single"/>
          <w:lang w:val="nl-NL"/>
        </w:rPr>
      </w:pPr>
      <w:r w:rsidRPr="00B978EC">
        <w:rPr>
          <w:szCs w:val="20"/>
          <w:u w:val="single"/>
          <w:lang w:val="nl-NL"/>
        </w:rPr>
        <w:t>Aansturing</w:t>
      </w:r>
      <w:r w:rsidR="003374DB">
        <w:rPr>
          <w:szCs w:val="20"/>
          <w:u w:val="single"/>
          <w:lang w:val="nl-NL"/>
        </w:rPr>
        <w:t xml:space="preserve"> Nationaal Park; </w:t>
      </w:r>
      <w:r w:rsidRPr="00B978EC">
        <w:rPr>
          <w:szCs w:val="20"/>
          <w:u w:val="single"/>
          <w:lang w:val="nl-NL"/>
        </w:rPr>
        <w:t xml:space="preserve"> toelichting door bureau Wing</w:t>
      </w:r>
    </w:p>
    <w:p w14:paraId="7786E18B" w14:textId="0AF810FF" w:rsidR="00A87DFA" w:rsidRDefault="00287638" w:rsidP="00454F20">
      <w:pPr>
        <w:pStyle w:val="Geenafstand"/>
        <w:rPr>
          <w:szCs w:val="20"/>
          <w:lang w:val="nl-NL"/>
        </w:rPr>
      </w:pPr>
      <w:r>
        <w:rPr>
          <w:szCs w:val="20"/>
          <w:lang w:val="nl-NL"/>
        </w:rPr>
        <w:t xml:space="preserve">Het bureau Wing heeft in opdracht van het Nationaal Park een onderzoek gedaan naar de aansturing (of </w:t>
      </w:r>
      <w:proofErr w:type="spellStart"/>
      <w:r>
        <w:rPr>
          <w:szCs w:val="20"/>
          <w:lang w:val="nl-NL"/>
        </w:rPr>
        <w:t>governance</w:t>
      </w:r>
      <w:proofErr w:type="spellEnd"/>
      <w:r>
        <w:rPr>
          <w:szCs w:val="20"/>
          <w:lang w:val="nl-NL"/>
        </w:rPr>
        <w:t xml:space="preserve">) van het Nationaal Park. In de vergadering van </w:t>
      </w:r>
      <w:r w:rsidR="006C6CB3">
        <w:rPr>
          <w:szCs w:val="20"/>
          <w:lang w:val="nl-NL"/>
        </w:rPr>
        <w:t xml:space="preserve">22 mei jl. </w:t>
      </w:r>
      <w:r w:rsidR="00DF37FD">
        <w:rPr>
          <w:szCs w:val="20"/>
          <w:lang w:val="nl-NL"/>
        </w:rPr>
        <w:t xml:space="preserve">heeft Els Wouda van Wing een presentatie gegeven over de </w:t>
      </w:r>
      <w:r w:rsidR="00D14C1B">
        <w:rPr>
          <w:szCs w:val="20"/>
          <w:lang w:val="nl-NL"/>
        </w:rPr>
        <w:t xml:space="preserve">voorlopige bevindingen. </w:t>
      </w:r>
      <w:r w:rsidR="00FE62A1">
        <w:rPr>
          <w:szCs w:val="20"/>
          <w:lang w:val="nl-NL"/>
        </w:rPr>
        <w:t xml:space="preserve">Wing zal in deze vergadering haar eindconclusies </w:t>
      </w:r>
      <w:r w:rsidR="00FE62A1">
        <w:rPr>
          <w:szCs w:val="20"/>
          <w:lang w:val="nl-NL"/>
        </w:rPr>
        <w:lastRenderedPageBreak/>
        <w:t>presenteren aan het Overleg Orgaan</w:t>
      </w:r>
      <w:r w:rsidR="00C03838">
        <w:rPr>
          <w:szCs w:val="20"/>
          <w:lang w:val="nl-NL"/>
        </w:rPr>
        <w:t xml:space="preserve">. Het </w:t>
      </w:r>
      <w:r w:rsidR="00AE5964">
        <w:rPr>
          <w:szCs w:val="20"/>
          <w:lang w:val="nl-NL"/>
        </w:rPr>
        <w:t xml:space="preserve">voorstel is om het concept </w:t>
      </w:r>
      <w:r w:rsidR="00FA5780">
        <w:rPr>
          <w:szCs w:val="20"/>
          <w:lang w:val="nl-NL"/>
        </w:rPr>
        <w:t>–</w:t>
      </w:r>
      <w:r w:rsidR="00AE5964">
        <w:rPr>
          <w:szCs w:val="20"/>
          <w:lang w:val="nl-NL"/>
        </w:rPr>
        <w:t xml:space="preserve"> </w:t>
      </w:r>
      <w:r w:rsidR="00FA5780">
        <w:rPr>
          <w:szCs w:val="20"/>
          <w:lang w:val="nl-NL"/>
        </w:rPr>
        <w:t xml:space="preserve">indien nodig met wijzigingen – vast te stellen. </w:t>
      </w:r>
      <w:r w:rsidR="00C0769C">
        <w:rPr>
          <w:szCs w:val="20"/>
          <w:lang w:val="nl-NL"/>
        </w:rPr>
        <w:t xml:space="preserve">Het eindconcept is bijgevoegd. </w:t>
      </w:r>
    </w:p>
    <w:p w14:paraId="60C28B5F" w14:textId="77777777" w:rsidR="00A35CA9" w:rsidRDefault="00A35CA9" w:rsidP="00454F20">
      <w:pPr>
        <w:pStyle w:val="Geenafstand"/>
        <w:rPr>
          <w:szCs w:val="20"/>
          <w:lang w:val="nl-NL"/>
        </w:rPr>
      </w:pPr>
    </w:p>
    <w:p w14:paraId="7DA88DC0" w14:textId="77777777" w:rsidR="00C0769C" w:rsidRPr="00A8564D" w:rsidRDefault="00A35CA9" w:rsidP="00C0769C">
      <w:pPr>
        <w:pStyle w:val="Geenafstand"/>
        <w:rPr>
          <w:i/>
          <w:iCs/>
          <w:szCs w:val="20"/>
          <w:lang w:val="nl-NL"/>
        </w:rPr>
      </w:pPr>
      <w:r w:rsidRPr="00A8564D">
        <w:rPr>
          <w:i/>
          <w:iCs/>
          <w:szCs w:val="20"/>
          <w:lang w:val="nl-NL"/>
        </w:rPr>
        <w:t>Voorstel:</w:t>
      </w:r>
    </w:p>
    <w:p w14:paraId="49CF8404" w14:textId="5F0FD8E9" w:rsidR="00A35CA9" w:rsidRPr="00A8564D" w:rsidRDefault="00A35CA9" w:rsidP="00C0769C">
      <w:pPr>
        <w:pStyle w:val="Geenafstand"/>
        <w:numPr>
          <w:ilvl w:val="0"/>
          <w:numId w:val="21"/>
        </w:numPr>
        <w:rPr>
          <w:i/>
          <w:iCs/>
          <w:szCs w:val="20"/>
          <w:lang w:val="nl-NL"/>
        </w:rPr>
      </w:pPr>
      <w:r w:rsidRPr="00A8564D">
        <w:rPr>
          <w:i/>
          <w:iCs/>
          <w:szCs w:val="20"/>
          <w:lang w:val="nl-NL"/>
        </w:rPr>
        <w:t>instemmen met de concept</w:t>
      </w:r>
      <w:r w:rsidR="00C0769C" w:rsidRPr="00A8564D">
        <w:rPr>
          <w:i/>
          <w:iCs/>
          <w:szCs w:val="20"/>
          <w:lang w:val="nl-NL"/>
        </w:rPr>
        <w:t xml:space="preserve">-rapportage </w:t>
      </w:r>
    </w:p>
    <w:p w14:paraId="71EB8F09" w14:textId="594908D2" w:rsidR="00C0769C" w:rsidRPr="00A8564D" w:rsidRDefault="000D7F81" w:rsidP="00C0769C">
      <w:pPr>
        <w:pStyle w:val="Geenafstand"/>
        <w:numPr>
          <w:ilvl w:val="0"/>
          <w:numId w:val="21"/>
        </w:numPr>
        <w:rPr>
          <w:i/>
          <w:iCs/>
          <w:szCs w:val="20"/>
          <w:lang w:val="nl-NL"/>
        </w:rPr>
      </w:pPr>
      <w:r w:rsidRPr="00A8564D">
        <w:rPr>
          <w:i/>
          <w:iCs/>
          <w:szCs w:val="20"/>
          <w:lang w:val="nl-NL"/>
        </w:rPr>
        <w:t xml:space="preserve">de adviezen </w:t>
      </w:r>
      <w:r w:rsidR="002F7E30" w:rsidRPr="00A8564D">
        <w:rPr>
          <w:i/>
          <w:iCs/>
          <w:szCs w:val="20"/>
          <w:lang w:val="nl-NL"/>
        </w:rPr>
        <w:t>uitwerken binnen de werkgroepen in voorbereiding op de voorjaarsvergadering 2026</w:t>
      </w:r>
    </w:p>
    <w:p w14:paraId="0D6B6095" w14:textId="64F423DB" w:rsidR="002F7E30" w:rsidRPr="00A8564D" w:rsidRDefault="002F7E30" w:rsidP="00C0769C">
      <w:pPr>
        <w:pStyle w:val="Geenafstand"/>
        <w:numPr>
          <w:ilvl w:val="0"/>
          <w:numId w:val="21"/>
        </w:numPr>
        <w:rPr>
          <w:i/>
          <w:iCs/>
          <w:szCs w:val="20"/>
          <w:lang w:val="nl-NL"/>
        </w:rPr>
      </w:pPr>
      <w:r w:rsidRPr="00A8564D">
        <w:rPr>
          <w:i/>
          <w:iCs/>
          <w:szCs w:val="20"/>
          <w:lang w:val="nl-NL"/>
        </w:rPr>
        <w:t>alvast zo veel mogelijk han</w:t>
      </w:r>
      <w:r w:rsidR="00C3358D" w:rsidRPr="00A8564D">
        <w:rPr>
          <w:i/>
          <w:iCs/>
          <w:szCs w:val="20"/>
          <w:lang w:val="nl-NL"/>
        </w:rPr>
        <w:t xml:space="preserve">delen in </w:t>
      </w:r>
      <w:r w:rsidR="002A3DF4" w:rsidRPr="00A8564D">
        <w:rPr>
          <w:i/>
          <w:iCs/>
          <w:szCs w:val="20"/>
          <w:lang w:val="nl-NL"/>
        </w:rPr>
        <w:t>lijn van het advies</w:t>
      </w:r>
      <w:r w:rsidR="0078674F" w:rsidRPr="00A8564D">
        <w:rPr>
          <w:i/>
          <w:iCs/>
          <w:szCs w:val="20"/>
          <w:lang w:val="nl-NL"/>
        </w:rPr>
        <w:t xml:space="preserve"> van Wing</w:t>
      </w:r>
    </w:p>
    <w:p w14:paraId="6DDE45E8" w14:textId="77777777" w:rsidR="00C0769C" w:rsidRDefault="00C0769C" w:rsidP="00454F20">
      <w:pPr>
        <w:pStyle w:val="Geenafstand"/>
        <w:rPr>
          <w:szCs w:val="20"/>
          <w:lang w:val="nl-NL"/>
        </w:rPr>
      </w:pPr>
    </w:p>
    <w:p w14:paraId="0D117FAB" w14:textId="77777777" w:rsidR="00052989" w:rsidRDefault="00052989" w:rsidP="00454F20">
      <w:pPr>
        <w:pStyle w:val="Geenafstand"/>
        <w:rPr>
          <w:szCs w:val="20"/>
          <w:lang w:val="nl-NL"/>
        </w:rPr>
      </w:pPr>
    </w:p>
    <w:p w14:paraId="16C1DDC7" w14:textId="70A55E92" w:rsidR="00E66F3A" w:rsidRPr="00B978EC" w:rsidRDefault="00E72E42" w:rsidP="00E66F3A">
      <w:pPr>
        <w:pStyle w:val="Geenafstand"/>
        <w:numPr>
          <w:ilvl w:val="0"/>
          <w:numId w:val="1"/>
        </w:numPr>
        <w:rPr>
          <w:szCs w:val="20"/>
          <w:u w:val="single"/>
          <w:lang w:val="nl-NL"/>
        </w:rPr>
      </w:pPr>
      <w:r w:rsidRPr="00B978EC">
        <w:rPr>
          <w:szCs w:val="20"/>
          <w:u w:val="single"/>
          <w:lang w:val="nl-NL"/>
        </w:rPr>
        <w:t>Rondvraag</w:t>
      </w:r>
    </w:p>
    <w:p w14:paraId="3249C851" w14:textId="77777777" w:rsidR="00530A6E" w:rsidRDefault="00530A6E" w:rsidP="00530A6E">
      <w:pPr>
        <w:pStyle w:val="Lijstalinea"/>
        <w:rPr>
          <w:szCs w:val="20"/>
          <w:lang w:val="nl-NL"/>
        </w:rPr>
      </w:pPr>
    </w:p>
    <w:p w14:paraId="463025BB" w14:textId="0AE5FF23" w:rsidR="00B978EC" w:rsidRPr="006E2528" w:rsidRDefault="00530A6E" w:rsidP="00E36C1F">
      <w:pPr>
        <w:pStyle w:val="Geenafstand"/>
        <w:numPr>
          <w:ilvl w:val="0"/>
          <w:numId w:val="1"/>
        </w:numPr>
        <w:rPr>
          <w:szCs w:val="20"/>
          <w:lang w:val="nl-NL"/>
        </w:rPr>
      </w:pPr>
      <w:r w:rsidRPr="003374DB">
        <w:rPr>
          <w:szCs w:val="20"/>
          <w:u w:val="single"/>
          <w:lang w:val="nl-NL"/>
        </w:rPr>
        <w:t xml:space="preserve">Sluiting </w:t>
      </w:r>
    </w:p>
    <w:p w14:paraId="610B4A74" w14:textId="77777777" w:rsidR="006E2528" w:rsidRDefault="006E2528" w:rsidP="006E2528">
      <w:pPr>
        <w:pStyle w:val="Lijstalinea"/>
        <w:rPr>
          <w:szCs w:val="20"/>
          <w:lang w:val="nl-NL"/>
        </w:rPr>
      </w:pPr>
    </w:p>
    <w:p w14:paraId="0B7D4D4D" w14:textId="1C88D374" w:rsidR="006E2528" w:rsidRDefault="006E2528" w:rsidP="006E2528">
      <w:pPr>
        <w:pStyle w:val="Geenafstand"/>
        <w:rPr>
          <w:szCs w:val="20"/>
          <w:lang w:val="nl-NL"/>
        </w:rPr>
      </w:pPr>
      <w:r>
        <w:rPr>
          <w:szCs w:val="20"/>
          <w:lang w:val="nl-NL"/>
        </w:rPr>
        <w:t>Bijlagen/stukken:</w:t>
      </w:r>
    </w:p>
    <w:p w14:paraId="487DFBDE" w14:textId="2C5417AA" w:rsidR="006E2528" w:rsidRDefault="0078674F" w:rsidP="00DA69EA">
      <w:pPr>
        <w:pStyle w:val="Geenafstand"/>
        <w:numPr>
          <w:ilvl w:val="0"/>
          <w:numId w:val="16"/>
        </w:numPr>
        <w:rPr>
          <w:szCs w:val="20"/>
          <w:lang w:val="nl-NL"/>
        </w:rPr>
      </w:pPr>
      <w:r>
        <w:rPr>
          <w:szCs w:val="20"/>
          <w:lang w:val="nl-NL"/>
        </w:rPr>
        <w:t xml:space="preserve">1. </w:t>
      </w:r>
      <w:r w:rsidR="006E2528">
        <w:rPr>
          <w:szCs w:val="20"/>
          <w:lang w:val="nl-NL"/>
        </w:rPr>
        <w:t>Agenda</w:t>
      </w:r>
    </w:p>
    <w:p w14:paraId="75CCDB47" w14:textId="6A883197" w:rsidR="00DA69EA" w:rsidRDefault="00486845" w:rsidP="00DA69EA">
      <w:pPr>
        <w:pStyle w:val="Geenafstand"/>
        <w:numPr>
          <w:ilvl w:val="0"/>
          <w:numId w:val="16"/>
        </w:numPr>
        <w:rPr>
          <w:szCs w:val="20"/>
          <w:lang w:val="nl-NL"/>
        </w:rPr>
      </w:pPr>
      <w:r>
        <w:rPr>
          <w:szCs w:val="20"/>
          <w:lang w:val="nl-NL"/>
        </w:rPr>
        <w:t xml:space="preserve">2a. </w:t>
      </w:r>
      <w:r w:rsidR="00DA69EA">
        <w:rPr>
          <w:szCs w:val="20"/>
          <w:lang w:val="nl-NL"/>
        </w:rPr>
        <w:t>Schriftelijke mededelingen partners</w:t>
      </w:r>
    </w:p>
    <w:p w14:paraId="7A6661A4" w14:textId="49117D15" w:rsidR="005A094B" w:rsidRDefault="005A094B" w:rsidP="00DA69EA">
      <w:pPr>
        <w:pStyle w:val="Geenafstand"/>
        <w:numPr>
          <w:ilvl w:val="0"/>
          <w:numId w:val="16"/>
        </w:numPr>
        <w:rPr>
          <w:szCs w:val="20"/>
          <w:lang w:val="nl-NL"/>
        </w:rPr>
      </w:pPr>
      <w:r>
        <w:rPr>
          <w:szCs w:val="20"/>
          <w:lang w:val="nl-NL"/>
        </w:rPr>
        <w:t>2b. persbericht 1EILAUN</w:t>
      </w:r>
    </w:p>
    <w:p w14:paraId="492BAA9E" w14:textId="5243B338" w:rsidR="00DA69EA" w:rsidRDefault="00EA0CD8" w:rsidP="00DA69EA">
      <w:pPr>
        <w:pStyle w:val="Geenafstand"/>
        <w:numPr>
          <w:ilvl w:val="0"/>
          <w:numId w:val="16"/>
        </w:numPr>
        <w:rPr>
          <w:szCs w:val="20"/>
          <w:lang w:val="nl-NL"/>
        </w:rPr>
      </w:pPr>
      <w:r>
        <w:rPr>
          <w:szCs w:val="20"/>
          <w:lang w:val="nl-NL"/>
        </w:rPr>
        <w:t>3a</w:t>
      </w:r>
      <w:r w:rsidR="00361572">
        <w:rPr>
          <w:szCs w:val="20"/>
          <w:lang w:val="nl-NL"/>
        </w:rPr>
        <w:t>.</w:t>
      </w:r>
      <w:r>
        <w:rPr>
          <w:szCs w:val="20"/>
          <w:lang w:val="nl-NL"/>
        </w:rPr>
        <w:t xml:space="preserve"> mededeling LVVN </w:t>
      </w:r>
      <w:r w:rsidR="00D563FF">
        <w:rPr>
          <w:szCs w:val="20"/>
          <w:lang w:val="nl-NL"/>
        </w:rPr>
        <w:t>en Manifest</w:t>
      </w:r>
    </w:p>
    <w:p w14:paraId="1187C07D" w14:textId="586FBD5C" w:rsidR="00361572" w:rsidRDefault="00361572" w:rsidP="00DA69EA">
      <w:pPr>
        <w:pStyle w:val="Geenafstand"/>
        <w:numPr>
          <w:ilvl w:val="0"/>
          <w:numId w:val="16"/>
        </w:numPr>
        <w:rPr>
          <w:szCs w:val="20"/>
          <w:lang w:val="nl-NL"/>
        </w:rPr>
      </w:pPr>
      <w:r>
        <w:rPr>
          <w:szCs w:val="20"/>
          <w:lang w:val="nl-NL"/>
        </w:rPr>
        <w:t>3b. mededeling LVVN over meer</w:t>
      </w:r>
      <w:r w:rsidR="00486845">
        <w:rPr>
          <w:szCs w:val="20"/>
          <w:lang w:val="nl-NL"/>
        </w:rPr>
        <w:t xml:space="preserve"> </w:t>
      </w:r>
      <w:r>
        <w:rPr>
          <w:szCs w:val="20"/>
          <w:lang w:val="nl-NL"/>
        </w:rPr>
        <w:t>jaren</w:t>
      </w:r>
      <w:r w:rsidR="00486845">
        <w:rPr>
          <w:szCs w:val="20"/>
          <w:lang w:val="nl-NL"/>
        </w:rPr>
        <w:t xml:space="preserve"> </w:t>
      </w:r>
      <w:r>
        <w:rPr>
          <w:szCs w:val="20"/>
          <w:lang w:val="nl-NL"/>
        </w:rPr>
        <w:t xml:space="preserve">financiering </w:t>
      </w:r>
      <w:r w:rsidR="00486845">
        <w:rPr>
          <w:szCs w:val="20"/>
          <w:lang w:val="nl-NL"/>
        </w:rPr>
        <w:t>Nationale Parken</w:t>
      </w:r>
    </w:p>
    <w:p w14:paraId="4437E0E6" w14:textId="1052440A" w:rsidR="00B246F5" w:rsidRDefault="00EA3ADC" w:rsidP="00DA69EA">
      <w:pPr>
        <w:pStyle w:val="Geenafstand"/>
        <w:numPr>
          <w:ilvl w:val="0"/>
          <w:numId w:val="16"/>
        </w:numPr>
        <w:rPr>
          <w:szCs w:val="20"/>
          <w:lang w:val="nl-NL"/>
        </w:rPr>
      </w:pPr>
      <w:r>
        <w:rPr>
          <w:szCs w:val="20"/>
          <w:lang w:val="nl-NL"/>
        </w:rPr>
        <w:t>4.</w:t>
      </w:r>
      <w:r w:rsidR="003A3396">
        <w:rPr>
          <w:szCs w:val="20"/>
          <w:lang w:val="nl-NL"/>
        </w:rPr>
        <w:t xml:space="preserve">1. Oplegnotitie </w:t>
      </w:r>
      <w:r w:rsidR="008A2A1B">
        <w:rPr>
          <w:szCs w:val="20"/>
          <w:lang w:val="nl-NL"/>
        </w:rPr>
        <w:t>begrazingsplan</w:t>
      </w:r>
    </w:p>
    <w:p w14:paraId="5CD62AC5" w14:textId="76DA4D44" w:rsidR="000B58C1" w:rsidRDefault="00B246F5" w:rsidP="00DA69EA">
      <w:pPr>
        <w:pStyle w:val="Geenafstand"/>
        <w:numPr>
          <w:ilvl w:val="0"/>
          <w:numId w:val="16"/>
        </w:numPr>
        <w:rPr>
          <w:szCs w:val="20"/>
          <w:lang w:val="nl-NL"/>
        </w:rPr>
      </w:pPr>
      <w:r>
        <w:rPr>
          <w:szCs w:val="20"/>
          <w:lang w:val="nl-NL"/>
        </w:rPr>
        <w:t xml:space="preserve">4.2. concept Begrazingsplan </w:t>
      </w:r>
    </w:p>
    <w:p w14:paraId="4FDC5EFB" w14:textId="050F7F77" w:rsidR="00B246F5" w:rsidRDefault="00B246F5" w:rsidP="00DA69EA">
      <w:pPr>
        <w:pStyle w:val="Geenafstand"/>
        <w:numPr>
          <w:ilvl w:val="0"/>
          <w:numId w:val="16"/>
        </w:numPr>
        <w:rPr>
          <w:szCs w:val="20"/>
          <w:lang w:val="nl-NL"/>
        </w:rPr>
      </w:pPr>
      <w:r>
        <w:rPr>
          <w:szCs w:val="20"/>
          <w:lang w:val="nl-NL"/>
        </w:rPr>
        <w:t>4.3. Reactienota</w:t>
      </w:r>
      <w:r w:rsidR="008A2A1B">
        <w:rPr>
          <w:szCs w:val="20"/>
          <w:lang w:val="nl-NL"/>
        </w:rPr>
        <w:t xml:space="preserve"> begrazingsplan</w:t>
      </w:r>
    </w:p>
    <w:p w14:paraId="341A7914" w14:textId="1595960F" w:rsidR="000B58C1" w:rsidRDefault="00EA3ADC" w:rsidP="00DA69EA">
      <w:pPr>
        <w:pStyle w:val="Geenafstand"/>
        <w:numPr>
          <w:ilvl w:val="0"/>
          <w:numId w:val="16"/>
        </w:numPr>
        <w:rPr>
          <w:szCs w:val="20"/>
          <w:lang w:val="nl-NL"/>
        </w:rPr>
      </w:pPr>
      <w:r>
        <w:rPr>
          <w:szCs w:val="20"/>
          <w:lang w:val="nl-NL"/>
        </w:rPr>
        <w:t xml:space="preserve">6. </w:t>
      </w:r>
      <w:r w:rsidR="008254F3">
        <w:rPr>
          <w:szCs w:val="20"/>
          <w:lang w:val="nl-NL"/>
        </w:rPr>
        <w:t>Eindrapport Movares</w:t>
      </w:r>
      <w:r w:rsidR="003A3396">
        <w:rPr>
          <w:szCs w:val="20"/>
          <w:lang w:val="nl-NL"/>
        </w:rPr>
        <w:t xml:space="preserve"> (30 juni 2025)</w:t>
      </w:r>
    </w:p>
    <w:p w14:paraId="3F7EFA3F" w14:textId="396FFB6B" w:rsidR="008254F3" w:rsidRDefault="004F6B35" w:rsidP="00DA69EA">
      <w:pPr>
        <w:pStyle w:val="Geenafstand"/>
        <w:numPr>
          <w:ilvl w:val="0"/>
          <w:numId w:val="16"/>
        </w:numPr>
        <w:rPr>
          <w:szCs w:val="20"/>
          <w:lang w:val="nl-NL"/>
        </w:rPr>
      </w:pPr>
      <w:r>
        <w:rPr>
          <w:szCs w:val="20"/>
          <w:lang w:val="nl-NL"/>
        </w:rPr>
        <w:t xml:space="preserve">8 </w:t>
      </w:r>
      <w:r w:rsidR="008254F3">
        <w:rPr>
          <w:szCs w:val="20"/>
          <w:lang w:val="nl-NL"/>
        </w:rPr>
        <w:t>Samengevoegd jaarplan 2026</w:t>
      </w:r>
    </w:p>
    <w:p w14:paraId="49225CA4" w14:textId="10302EEA" w:rsidR="00975FDA" w:rsidRDefault="00975FDA" w:rsidP="00DA69EA">
      <w:pPr>
        <w:pStyle w:val="Geenafstand"/>
        <w:numPr>
          <w:ilvl w:val="0"/>
          <w:numId w:val="16"/>
        </w:numPr>
        <w:rPr>
          <w:szCs w:val="20"/>
          <w:lang w:val="nl-NL"/>
        </w:rPr>
      </w:pPr>
      <w:r>
        <w:rPr>
          <w:szCs w:val="20"/>
          <w:lang w:val="nl-NL"/>
        </w:rPr>
        <w:t xml:space="preserve">8.1 </w:t>
      </w:r>
      <w:r w:rsidR="00EA3ADC">
        <w:rPr>
          <w:szCs w:val="20"/>
          <w:lang w:val="nl-NL"/>
        </w:rPr>
        <w:t>Overzicht aansluiting maatregelen ambitieplan</w:t>
      </w:r>
    </w:p>
    <w:p w14:paraId="1A9AE8AE" w14:textId="02DB5320" w:rsidR="008254F3" w:rsidRDefault="004F6B35" w:rsidP="00DA69EA">
      <w:pPr>
        <w:pStyle w:val="Geenafstand"/>
        <w:numPr>
          <w:ilvl w:val="0"/>
          <w:numId w:val="16"/>
        </w:numPr>
        <w:rPr>
          <w:szCs w:val="20"/>
          <w:lang w:val="nl-NL"/>
        </w:rPr>
      </w:pPr>
      <w:r>
        <w:rPr>
          <w:szCs w:val="20"/>
          <w:lang w:val="nl-NL"/>
        </w:rPr>
        <w:t xml:space="preserve">9. </w:t>
      </w:r>
      <w:r w:rsidR="008254F3">
        <w:rPr>
          <w:szCs w:val="20"/>
          <w:lang w:val="nl-NL"/>
        </w:rPr>
        <w:t>Eindrapport Wing</w:t>
      </w:r>
    </w:p>
    <w:p w14:paraId="0502ED3D" w14:textId="702EF37E" w:rsidR="0078674F" w:rsidRPr="00A50422" w:rsidRDefault="004F6B35" w:rsidP="005633AA">
      <w:pPr>
        <w:pStyle w:val="Geenafstand"/>
        <w:numPr>
          <w:ilvl w:val="0"/>
          <w:numId w:val="16"/>
        </w:numPr>
        <w:rPr>
          <w:szCs w:val="20"/>
          <w:lang w:val="nl-NL"/>
        </w:rPr>
      </w:pPr>
      <w:r w:rsidRPr="00A50422">
        <w:rPr>
          <w:szCs w:val="20"/>
          <w:lang w:val="nl-NL"/>
        </w:rPr>
        <w:t xml:space="preserve">10. </w:t>
      </w:r>
      <w:r w:rsidR="0078674F" w:rsidRPr="00A50422">
        <w:rPr>
          <w:szCs w:val="20"/>
          <w:lang w:val="nl-NL"/>
        </w:rPr>
        <w:t>Concept verslag 22 mei 2025</w:t>
      </w:r>
    </w:p>
    <w:p w14:paraId="2B91EEC9" w14:textId="77777777" w:rsidR="00DA69EA" w:rsidRPr="003374DB" w:rsidRDefault="00DA69EA" w:rsidP="006E2528">
      <w:pPr>
        <w:pStyle w:val="Geenafstand"/>
        <w:rPr>
          <w:szCs w:val="20"/>
          <w:lang w:val="nl-NL"/>
        </w:rPr>
      </w:pPr>
    </w:p>
    <w:sectPr w:rsidR="00DA69EA" w:rsidRPr="003374DB" w:rsidSect="00F81B3A">
      <w:headerReference w:type="even" r:id="rId14"/>
      <w:headerReference w:type="default" r:id="rId15"/>
      <w:footerReference w:type="even" r:id="rId16"/>
      <w:footerReference w:type="default" r:id="rId17"/>
      <w:headerReference w:type="first" r:id="rId18"/>
      <w:footerReference w:type="first" r:id="rId19"/>
      <w:pgSz w:w="11907" w:h="16839" w:code="9"/>
      <w:pgMar w:top="851" w:right="1417" w:bottom="28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8905B" w14:textId="77777777" w:rsidR="00A32D6F" w:rsidRDefault="00A32D6F" w:rsidP="00151941">
      <w:pPr>
        <w:spacing w:after="0" w:line="240" w:lineRule="auto"/>
      </w:pPr>
      <w:r>
        <w:separator/>
      </w:r>
    </w:p>
  </w:endnote>
  <w:endnote w:type="continuationSeparator" w:id="0">
    <w:p w14:paraId="20D43077" w14:textId="77777777" w:rsidR="00A32D6F" w:rsidRDefault="00A32D6F" w:rsidP="00151941">
      <w:pPr>
        <w:spacing w:after="0" w:line="240" w:lineRule="auto"/>
      </w:pPr>
      <w:r>
        <w:continuationSeparator/>
      </w:r>
    </w:p>
  </w:endnote>
  <w:endnote w:type="continuationNotice" w:id="1">
    <w:p w14:paraId="3C64BED2" w14:textId="77777777" w:rsidR="00A32D6F" w:rsidRDefault="00A32D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2A736" w14:textId="77777777" w:rsidR="00151941" w:rsidRDefault="001519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236569"/>
      <w:docPartObj>
        <w:docPartGallery w:val="Page Numbers (Bottom of Page)"/>
        <w:docPartUnique/>
      </w:docPartObj>
    </w:sdtPr>
    <w:sdtEndPr/>
    <w:sdtContent>
      <w:p w14:paraId="20DFAAE8" w14:textId="77777777" w:rsidR="00151941" w:rsidRDefault="00151941">
        <w:pPr>
          <w:pStyle w:val="Voettekst"/>
          <w:jc w:val="right"/>
        </w:pPr>
        <w:r>
          <w:fldChar w:fldCharType="begin"/>
        </w:r>
        <w:r>
          <w:instrText>PAGE   \* MERGEFORMAT</w:instrText>
        </w:r>
        <w:r>
          <w:fldChar w:fldCharType="separate"/>
        </w:r>
        <w:r w:rsidR="00AD34C6" w:rsidRPr="00AD34C6">
          <w:rPr>
            <w:noProof/>
            <w:lang w:val="nl-NL"/>
          </w:rPr>
          <w:t>2</w:t>
        </w:r>
        <w:r>
          <w:fldChar w:fldCharType="end"/>
        </w:r>
      </w:p>
    </w:sdtContent>
  </w:sdt>
  <w:p w14:paraId="3FAC4CCA" w14:textId="77777777" w:rsidR="00151941" w:rsidRDefault="001519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233CE" w14:textId="77777777" w:rsidR="00151941" w:rsidRDefault="001519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20B11" w14:textId="77777777" w:rsidR="00A32D6F" w:rsidRDefault="00A32D6F" w:rsidP="00151941">
      <w:pPr>
        <w:spacing w:after="0" w:line="240" w:lineRule="auto"/>
      </w:pPr>
      <w:r>
        <w:separator/>
      </w:r>
    </w:p>
  </w:footnote>
  <w:footnote w:type="continuationSeparator" w:id="0">
    <w:p w14:paraId="7A5D924B" w14:textId="77777777" w:rsidR="00A32D6F" w:rsidRDefault="00A32D6F" w:rsidP="00151941">
      <w:pPr>
        <w:spacing w:after="0" w:line="240" w:lineRule="auto"/>
      </w:pPr>
      <w:r>
        <w:continuationSeparator/>
      </w:r>
    </w:p>
  </w:footnote>
  <w:footnote w:type="continuationNotice" w:id="1">
    <w:p w14:paraId="2139242A" w14:textId="77777777" w:rsidR="00A32D6F" w:rsidRDefault="00A32D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3FE0" w14:textId="77777777" w:rsidR="00151941" w:rsidRDefault="001519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37212" w14:textId="77777777" w:rsidR="00151941" w:rsidRDefault="001519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D306C" w14:textId="77777777" w:rsidR="00151941" w:rsidRDefault="001519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232BF"/>
    <w:multiLevelType w:val="hybridMultilevel"/>
    <w:tmpl w:val="B4304052"/>
    <w:lvl w:ilvl="0" w:tplc="942845D6">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2FE1FBC"/>
    <w:multiLevelType w:val="hybridMultilevel"/>
    <w:tmpl w:val="5C2A2134"/>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2E73407A"/>
    <w:multiLevelType w:val="hybridMultilevel"/>
    <w:tmpl w:val="6F28BEC2"/>
    <w:lvl w:ilvl="0" w:tplc="04130017">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342831A7"/>
    <w:multiLevelType w:val="hybridMultilevel"/>
    <w:tmpl w:val="8B26CEE8"/>
    <w:lvl w:ilvl="0" w:tplc="2318DB74">
      <w:start w:val="33"/>
      <w:numFmt w:val="bullet"/>
      <w:lvlText w:val=""/>
      <w:lvlJc w:val="left"/>
      <w:pPr>
        <w:ind w:left="720" w:hanging="360"/>
      </w:pPr>
      <w:rPr>
        <w:rFonts w:ascii="Symbol" w:eastAsiaTheme="minorHAnsi" w:hAnsi="Symbol"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3890187C"/>
    <w:multiLevelType w:val="hybridMultilevel"/>
    <w:tmpl w:val="F56CF53E"/>
    <w:lvl w:ilvl="0" w:tplc="04130019">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5" w15:restartNumberingAfterBreak="0">
    <w:nsid w:val="3B347C0A"/>
    <w:multiLevelType w:val="hybridMultilevel"/>
    <w:tmpl w:val="9EC0A80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41C72E32"/>
    <w:multiLevelType w:val="hybridMultilevel"/>
    <w:tmpl w:val="5D90B4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21E4D92"/>
    <w:multiLevelType w:val="hybridMultilevel"/>
    <w:tmpl w:val="3984D35C"/>
    <w:lvl w:ilvl="0" w:tplc="04130001">
      <w:start w:val="1"/>
      <w:numFmt w:val="bullet"/>
      <w:lvlText w:val=""/>
      <w:lvlJc w:val="left"/>
      <w:pPr>
        <w:ind w:left="1800" w:hanging="360"/>
      </w:pPr>
      <w:rPr>
        <w:rFonts w:ascii="Symbol" w:hAnsi="Symbol" w:hint="default"/>
      </w:rPr>
    </w:lvl>
    <w:lvl w:ilvl="1" w:tplc="04130003">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8" w15:restartNumberingAfterBreak="0">
    <w:nsid w:val="444F5212"/>
    <w:multiLevelType w:val="hybridMultilevel"/>
    <w:tmpl w:val="56E05506"/>
    <w:lvl w:ilvl="0" w:tplc="6CFC81F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6770DF7"/>
    <w:multiLevelType w:val="hybridMultilevel"/>
    <w:tmpl w:val="DD2473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C343F08"/>
    <w:multiLevelType w:val="hybridMultilevel"/>
    <w:tmpl w:val="0E82E2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09E11A0"/>
    <w:multiLevelType w:val="hybridMultilevel"/>
    <w:tmpl w:val="ABA0C8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E25BAD"/>
    <w:multiLevelType w:val="hybridMultilevel"/>
    <w:tmpl w:val="A2E49BC0"/>
    <w:lvl w:ilvl="0" w:tplc="0413000F">
      <w:start w:val="1"/>
      <w:numFmt w:val="decimal"/>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abstractNum w:abstractNumId="13" w15:restartNumberingAfterBreak="0">
    <w:nsid w:val="58E20C07"/>
    <w:multiLevelType w:val="hybridMultilevel"/>
    <w:tmpl w:val="2ED8A0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6A92CC2"/>
    <w:multiLevelType w:val="hybridMultilevel"/>
    <w:tmpl w:val="189210DA"/>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01">
      <w:start w:val="1"/>
      <w:numFmt w:val="bullet"/>
      <w:lvlText w:val=""/>
      <w:lvlJc w:val="left"/>
      <w:pPr>
        <w:ind w:left="1800" w:hanging="18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BCE04C2"/>
    <w:multiLevelType w:val="hybridMultilevel"/>
    <w:tmpl w:val="96585918"/>
    <w:lvl w:ilvl="0" w:tplc="6BC62D20">
      <w:start w:val="33"/>
      <w:numFmt w:val="bullet"/>
      <w:lvlText w:val="-"/>
      <w:lvlJc w:val="left"/>
      <w:pPr>
        <w:ind w:left="1080" w:hanging="360"/>
      </w:pPr>
      <w:rPr>
        <w:rFonts w:ascii="Aptos" w:eastAsiaTheme="minorHAnsi" w:hAnsi="Aptos" w:cstheme="minorBidi"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6" w15:restartNumberingAfterBreak="0">
    <w:nsid w:val="6FDD44BB"/>
    <w:multiLevelType w:val="hybridMultilevel"/>
    <w:tmpl w:val="04688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02057CB"/>
    <w:multiLevelType w:val="hybridMultilevel"/>
    <w:tmpl w:val="BE787B5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784712CD"/>
    <w:multiLevelType w:val="hybridMultilevel"/>
    <w:tmpl w:val="464AFD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A846D11"/>
    <w:multiLevelType w:val="hybridMultilevel"/>
    <w:tmpl w:val="06B6B282"/>
    <w:lvl w:ilvl="0" w:tplc="04130017">
      <w:start w:val="1"/>
      <w:numFmt w:val="lowerLetter"/>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0" w15:restartNumberingAfterBreak="0">
    <w:nsid w:val="7DD7706A"/>
    <w:multiLevelType w:val="hybridMultilevel"/>
    <w:tmpl w:val="D9E241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59186937">
    <w:abstractNumId w:val="14"/>
  </w:num>
  <w:num w:numId="2" w16cid:durableId="837774122">
    <w:abstractNumId w:val="1"/>
  </w:num>
  <w:num w:numId="3" w16cid:durableId="707026570">
    <w:abstractNumId w:val="5"/>
  </w:num>
  <w:num w:numId="4" w16cid:durableId="2103379380">
    <w:abstractNumId w:val="20"/>
  </w:num>
  <w:num w:numId="5" w16cid:durableId="324630554">
    <w:abstractNumId w:val="13"/>
  </w:num>
  <w:num w:numId="6" w16cid:durableId="1528718951">
    <w:abstractNumId w:val="12"/>
  </w:num>
  <w:num w:numId="7" w16cid:durableId="1245411987">
    <w:abstractNumId w:val="17"/>
  </w:num>
  <w:num w:numId="8" w16cid:durableId="1100494173">
    <w:abstractNumId w:val="19"/>
  </w:num>
  <w:num w:numId="9" w16cid:durableId="1936160058">
    <w:abstractNumId w:val="2"/>
  </w:num>
  <w:num w:numId="10" w16cid:durableId="1384907858">
    <w:abstractNumId w:val="4"/>
  </w:num>
  <w:num w:numId="11" w16cid:durableId="790319080">
    <w:abstractNumId w:val="7"/>
  </w:num>
  <w:num w:numId="12" w16cid:durableId="509493543">
    <w:abstractNumId w:val="8"/>
  </w:num>
  <w:num w:numId="13" w16cid:durableId="1259631958">
    <w:abstractNumId w:val="0"/>
  </w:num>
  <w:num w:numId="14" w16cid:durableId="1573660631">
    <w:abstractNumId w:val="18"/>
  </w:num>
  <w:num w:numId="15" w16cid:durableId="1945187568">
    <w:abstractNumId w:val="10"/>
  </w:num>
  <w:num w:numId="16" w16cid:durableId="1332290613">
    <w:abstractNumId w:val="9"/>
  </w:num>
  <w:num w:numId="17" w16cid:durableId="1282031057">
    <w:abstractNumId w:val="6"/>
  </w:num>
  <w:num w:numId="18" w16cid:durableId="1621447608">
    <w:abstractNumId w:val="16"/>
  </w:num>
  <w:num w:numId="19" w16cid:durableId="1790734226">
    <w:abstractNumId w:val="3"/>
  </w:num>
  <w:num w:numId="20" w16cid:durableId="161704414">
    <w:abstractNumId w:val="15"/>
  </w:num>
  <w:num w:numId="21" w16cid:durableId="11011420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AF8"/>
    <w:rsid w:val="000013AA"/>
    <w:rsid w:val="00003532"/>
    <w:rsid w:val="000042D1"/>
    <w:rsid w:val="000059C2"/>
    <w:rsid w:val="000145F3"/>
    <w:rsid w:val="00016DA3"/>
    <w:rsid w:val="000244FA"/>
    <w:rsid w:val="00030214"/>
    <w:rsid w:val="0003210E"/>
    <w:rsid w:val="00036671"/>
    <w:rsid w:val="00041455"/>
    <w:rsid w:val="000428DE"/>
    <w:rsid w:val="000470D9"/>
    <w:rsid w:val="00050F2C"/>
    <w:rsid w:val="000525D3"/>
    <w:rsid w:val="00052989"/>
    <w:rsid w:val="00053115"/>
    <w:rsid w:val="00053CCB"/>
    <w:rsid w:val="000570A0"/>
    <w:rsid w:val="0005766B"/>
    <w:rsid w:val="000630E6"/>
    <w:rsid w:val="00067A69"/>
    <w:rsid w:val="000746A7"/>
    <w:rsid w:val="0007471E"/>
    <w:rsid w:val="00075004"/>
    <w:rsid w:val="00082C5F"/>
    <w:rsid w:val="000847FD"/>
    <w:rsid w:val="00093A31"/>
    <w:rsid w:val="000968AC"/>
    <w:rsid w:val="000A34BF"/>
    <w:rsid w:val="000A45C5"/>
    <w:rsid w:val="000A60DD"/>
    <w:rsid w:val="000B15A2"/>
    <w:rsid w:val="000B2E1D"/>
    <w:rsid w:val="000B3697"/>
    <w:rsid w:val="000B499A"/>
    <w:rsid w:val="000B58C1"/>
    <w:rsid w:val="000B7B4A"/>
    <w:rsid w:val="000C2BD2"/>
    <w:rsid w:val="000C2F9A"/>
    <w:rsid w:val="000C632D"/>
    <w:rsid w:val="000D0C91"/>
    <w:rsid w:val="000D7211"/>
    <w:rsid w:val="000D7F81"/>
    <w:rsid w:val="000E43DC"/>
    <w:rsid w:val="000F1F6C"/>
    <w:rsid w:val="000F7F13"/>
    <w:rsid w:val="001048DD"/>
    <w:rsid w:val="001053BC"/>
    <w:rsid w:val="00105C12"/>
    <w:rsid w:val="001150A0"/>
    <w:rsid w:val="00120981"/>
    <w:rsid w:val="00122598"/>
    <w:rsid w:val="00122B50"/>
    <w:rsid w:val="001236DE"/>
    <w:rsid w:val="001240E6"/>
    <w:rsid w:val="00137343"/>
    <w:rsid w:val="0014431E"/>
    <w:rsid w:val="001459C3"/>
    <w:rsid w:val="00145ECA"/>
    <w:rsid w:val="00151941"/>
    <w:rsid w:val="00152FE8"/>
    <w:rsid w:val="00153963"/>
    <w:rsid w:val="001546E3"/>
    <w:rsid w:val="00154AF5"/>
    <w:rsid w:val="00160051"/>
    <w:rsid w:val="00170AC4"/>
    <w:rsid w:val="00173C2A"/>
    <w:rsid w:val="00175220"/>
    <w:rsid w:val="0018018B"/>
    <w:rsid w:val="00191BCB"/>
    <w:rsid w:val="001920E8"/>
    <w:rsid w:val="00192137"/>
    <w:rsid w:val="001A3308"/>
    <w:rsid w:val="001A673B"/>
    <w:rsid w:val="001B48E7"/>
    <w:rsid w:val="001C0DB0"/>
    <w:rsid w:val="001C4479"/>
    <w:rsid w:val="001C4E7D"/>
    <w:rsid w:val="001C73D6"/>
    <w:rsid w:val="001D0AE4"/>
    <w:rsid w:val="001D301E"/>
    <w:rsid w:val="001D38B9"/>
    <w:rsid w:val="001E14AE"/>
    <w:rsid w:val="001E2DAC"/>
    <w:rsid w:val="001E3A32"/>
    <w:rsid w:val="001E508B"/>
    <w:rsid w:val="001E54F9"/>
    <w:rsid w:val="001E5F1B"/>
    <w:rsid w:val="001F2410"/>
    <w:rsid w:val="001F2C95"/>
    <w:rsid w:val="00200B84"/>
    <w:rsid w:val="00200C2C"/>
    <w:rsid w:val="00201BD4"/>
    <w:rsid w:val="00207C6D"/>
    <w:rsid w:val="00212895"/>
    <w:rsid w:val="00221F6E"/>
    <w:rsid w:val="00223549"/>
    <w:rsid w:val="00226EA2"/>
    <w:rsid w:val="00227178"/>
    <w:rsid w:val="00232C32"/>
    <w:rsid w:val="00236121"/>
    <w:rsid w:val="002375FB"/>
    <w:rsid w:val="00244AF8"/>
    <w:rsid w:val="00244D37"/>
    <w:rsid w:val="00251150"/>
    <w:rsid w:val="00251B7D"/>
    <w:rsid w:val="00265F54"/>
    <w:rsid w:val="0026688D"/>
    <w:rsid w:val="00276833"/>
    <w:rsid w:val="00282FA5"/>
    <w:rsid w:val="0028331B"/>
    <w:rsid w:val="00287638"/>
    <w:rsid w:val="002A2493"/>
    <w:rsid w:val="002A366F"/>
    <w:rsid w:val="002A3DF4"/>
    <w:rsid w:val="002A7452"/>
    <w:rsid w:val="002B5AE0"/>
    <w:rsid w:val="002B679E"/>
    <w:rsid w:val="002B76C6"/>
    <w:rsid w:val="002C5193"/>
    <w:rsid w:val="002D633A"/>
    <w:rsid w:val="002D65E1"/>
    <w:rsid w:val="002D7BAC"/>
    <w:rsid w:val="002F10E2"/>
    <w:rsid w:val="002F46BD"/>
    <w:rsid w:val="002F7E30"/>
    <w:rsid w:val="0030337E"/>
    <w:rsid w:val="00304941"/>
    <w:rsid w:val="00304F1A"/>
    <w:rsid w:val="00306E1E"/>
    <w:rsid w:val="003126B1"/>
    <w:rsid w:val="00332801"/>
    <w:rsid w:val="00334A11"/>
    <w:rsid w:val="003374DB"/>
    <w:rsid w:val="00343874"/>
    <w:rsid w:val="00344212"/>
    <w:rsid w:val="00350EFE"/>
    <w:rsid w:val="00351975"/>
    <w:rsid w:val="00351F28"/>
    <w:rsid w:val="00353ADA"/>
    <w:rsid w:val="00361572"/>
    <w:rsid w:val="00361E88"/>
    <w:rsid w:val="003630E5"/>
    <w:rsid w:val="003707D5"/>
    <w:rsid w:val="003714C2"/>
    <w:rsid w:val="00373146"/>
    <w:rsid w:val="00376CEC"/>
    <w:rsid w:val="0038061B"/>
    <w:rsid w:val="00382624"/>
    <w:rsid w:val="0038376B"/>
    <w:rsid w:val="00385B26"/>
    <w:rsid w:val="0039340C"/>
    <w:rsid w:val="0039584F"/>
    <w:rsid w:val="00395CF2"/>
    <w:rsid w:val="003A2D8D"/>
    <w:rsid w:val="003A3396"/>
    <w:rsid w:val="003A413F"/>
    <w:rsid w:val="003B11B7"/>
    <w:rsid w:val="003B13C6"/>
    <w:rsid w:val="003B2FE9"/>
    <w:rsid w:val="003B45A0"/>
    <w:rsid w:val="003B78D0"/>
    <w:rsid w:val="003C01C6"/>
    <w:rsid w:val="003C3349"/>
    <w:rsid w:val="003C4365"/>
    <w:rsid w:val="003C4F79"/>
    <w:rsid w:val="003C5CD1"/>
    <w:rsid w:val="003D0C4A"/>
    <w:rsid w:val="003D637D"/>
    <w:rsid w:val="003D7D09"/>
    <w:rsid w:val="003E1888"/>
    <w:rsid w:val="003E3585"/>
    <w:rsid w:val="003E385A"/>
    <w:rsid w:val="003E395F"/>
    <w:rsid w:val="003E62C9"/>
    <w:rsid w:val="003E662D"/>
    <w:rsid w:val="003F27AF"/>
    <w:rsid w:val="003F2C46"/>
    <w:rsid w:val="003F5DE3"/>
    <w:rsid w:val="003F7B8D"/>
    <w:rsid w:val="0040131D"/>
    <w:rsid w:val="0040143D"/>
    <w:rsid w:val="00401B3E"/>
    <w:rsid w:val="00401DB4"/>
    <w:rsid w:val="00401F08"/>
    <w:rsid w:val="00405F50"/>
    <w:rsid w:val="00406224"/>
    <w:rsid w:val="00407CEB"/>
    <w:rsid w:val="004122CB"/>
    <w:rsid w:val="0041232F"/>
    <w:rsid w:val="004124FF"/>
    <w:rsid w:val="0041456A"/>
    <w:rsid w:val="004168A8"/>
    <w:rsid w:val="00420178"/>
    <w:rsid w:val="0042032D"/>
    <w:rsid w:val="00425D5B"/>
    <w:rsid w:val="004266D8"/>
    <w:rsid w:val="00433E2B"/>
    <w:rsid w:val="00437130"/>
    <w:rsid w:val="0044263E"/>
    <w:rsid w:val="004530D3"/>
    <w:rsid w:val="00454570"/>
    <w:rsid w:val="00454F20"/>
    <w:rsid w:val="00457318"/>
    <w:rsid w:val="00462910"/>
    <w:rsid w:val="00464DE5"/>
    <w:rsid w:val="004662B1"/>
    <w:rsid w:val="00470D1A"/>
    <w:rsid w:val="00472C06"/>
    <w:rsid w:val="00474031"/>
    <w:rsid w:val="004827ED"/>
    <w:rsid w:val="00483929"/>
    <w:rsid w:val="00486845"/>
    <w:rsid w:val="00487008"/>
    <w:rsid w:val="00494D36"/>
    <w:rsid w:val="00497028"/>
    <w:rsid w:val="00497BFB"/>
    <w:rsid w:val="004A6B1D"/>
    <w:rsid w:val="004A759A"/>
    <w:rsid w:val="004C3D0D"/>
    <w:rsid w:val="004C4069"/>
    <w:rsid w:val="004C51FE"/>
    <w:rsid w:val="004D273F"/>
    <w:rsid w:val="004D6BC8"/>
    <w:rsid w:val="004D6C1E"/>
    <w:rsid w:val="004D6D78"/>
    <w:rsid w:val="004E0866"/>
    <w:rsid w:val="004E2986"/>
    <w:rsid w:val="004E5CED"/>
    <w:rsid w:val="004E5E2C"/>
    <w:rsid w:val="004F1C93"/>
    <w:rsid w:val="004F6B35"/>
    <w:rsid w:val="00501513"/>
    <w:rsid w:val="00502180"/>
    <w:rsid w:val="00506A20"/>
    <w:rsid w:val="005073E6"/>
    <w:rsid w:val="00522D05"/>
    <w:rsid w:val="00530A6E"/>
    <w:rsid w:val="0053185D"/>
    <w:rsid w:val="005336D9"/>
    <w:rsid w:val="00536EA8"/>
    <w:rsid w:val="00545795"/>
    <w:rsid w:val="00545A6F"/>
    <w:rsid w:val="00553838"/>
    <w:rsid w:val="005546DA"/>
    <w:rsid w:val="00557D34"/>
    <w:rsid w:val="005656CF"/>
    <w:rsid w:val="0057640C"/>
    <w:rsid w:val="0058392D"/>
    <w:rsid w:val="00583986"/>
    <w:rsid w:val="005849B2"/>
    <w:rsid w:val="005876D0"/>
    <w:rsid w:val="005929FF"/>
    <w:rsid w:val="00594EAC"/>
    <w:rsid w:val="005A094B"/>
    <w:rsid w:val="005A1491"/>
    <w:rsid w:val="005B041A"/>
    <w:rsid w:val="005B17D7"/>
    <w:rsid w:val="005B1EB9"/>
    <w:rsid w:val="005B372D"/>
    <w:rsid w:val="005C1CAC"/>
    <w:rsid w:val="005C6C8C"/>
    <w:rsid w:val="005C6E95"/>
    <w:rsid w:val="005D7FEE"/>
    <w:rsid w:val="005E2FAC"/>
    <w:rsid w:val="005E4281"/>
    <w:rsid w:val="005E6B96"/>
    <w:rsid w:val="005E788A"/>
    <w:rsid w:val="005F0271"/>
    <w:rsid w:val="005F304B"/>
    <w:rsid w:val="005F4BDD"/>
    <w:rsid w:val="005F4FC6"/>
    <w:rsid w:val="005F5C50"/>
    <w:rsid w:val="00603186"/>
    <w:rsid w:val="0061242B"/>
    <w:rsid w:val="0061341F"/>
    <w:rsid w:val="0061394E"/>
    <w:rsid w:val="00617AF2"/>
    <w:rsid w:val="00623641"/>
    <w:rsid w:val="00624082"/>
    <w:rsid w:val="00625AAF"/>
    <w:rsid w:val="00626800"/>
    <w:rsid w:val="00630C96"/>
    <w:rsid w:val="00643E3D"/>
    <w:rsid w:val="00645CA0"/>
    <w:rsid w:val="00652403"/>
    <w:rsid w:val="00654382"/>
    <w:rsid w:val="006550B8"/>
    <w:rsid w:val="006570DE"/>
    <w:rsid w:val="00661408"/>
    <w:rsid w:val="006618EE"/>
    <w:rsid w:val="00661E52"/>
    <w:rsid w:val="0066681F"/>
    <w:rsid w:val="00666868"/>
    <w:rsid w:val="006708C1"/>
    <w:rsid w:val="00677633"/>
    <w:rsid w:val="00686883"/>
    <w:rsid w:val="006913EE"/>
    <w:rsid w:val="0069554F"/>
    <w:rsid w:val="006A26F2"/>
    <w:rsid w:val="006A61C0"/>
    <w:rsid w:val="006A6DD2"/>
    <w:rsid w:val="006A7E32"/>
    <w:rsid w:val="006B14DE"/>
    <w:rsid w:val="006B7F59"/>
    <w:rsid w:val="006C0A22"/>
    <w:rsid w:val="006C1079"/>
    <w:rsid w:val="006C17C2"/>
    <w:rsid w:val="006C1FEB"/>
    <w:rsid w:val="006C533B"/>
    <w:rsid w:val="006C6503"/>
    <w:rsid w:val="006C6CB3"/>
    <w:rsid w:val="006C6D80"/>
    <w:rsid w:val="006C7A44"/>
    <w:rsid w:val="006D164A"/>
    <w:rsid w:val="006D1C69"/>
    <w:rsid w:val="006D35B0"/>
    <w:rsid w:val="006D7427"/>
    <w:rsid w:val="006D7A80"/>
    <w:rsid w:val="006E0037"/>
    <w:rsid w:val="006E0FD7"/>
    <w:rsid w:val="006E2528"/>
    <w:rsid w:val="006E5913"/>
    <w:rsid w:val="006F2DE2"/>
    <w:rsid w:val="006F4B79"/>
    <w:rsid w:val="00701854"/>
    <w:rsid w:val="00703103"/>
    <w:rsid w:val="007037C5"/>
    <w:rsid w:val="00703B32"/>
    <w:rsid w:val="0070498A"/>
    <w:rsid w:val="0070512B"/>
    <w:rsid w:val="007071F5"/>
    <w:rsid w:val="00710CE0"/>
    <w:rsid w:val="00722D14"/>
    <w:rsid w:val="00723AF8"/>
    <w:rsid w:val="00727D2F"/>
    <w:rsid w:val="007306CA"/>
    <w:rsid w:val="0074123B"/>
    <w:rsid w:val="007420F9"/>
    <w:rsid w:val="00744628"/>
    <w:rsid w:val="00751F90"/>
    <w:rsid w:val="0075423C"/>
    <w:rsid w:val="00754490"/>
    <w:rsid w:val="00754EA9"/>
    <w:rsid w:val="00755E6D"/>
    <w:rsid w:val="0075615C"/>
    <w:rsid w:val="00762567"/>
    <w:rsid w:val="007659BD"/>
    <w:rsid w:val="00770AFC"/>
    <w:rsid w:val="0078674F"/>
    <w:rsid w:val="00793075"/>
    <w:rsid w:val="00793CED"/>
    <w:rsid w:val="007A0C24"/>
    <w:rsid w:val="007A0EAB"/>
    <w:rsid w:val="007A1576"/>
    <w:rsid w:val="007A47F7"/>
    <w:rsid w:val="007A651B"/>
    <w:rsid w:val="007A6595"/>
    <w:rsid w:val="007A65CC"/>
    <w:rsid w:val="007B0ABE"/>
    <w:rsid w:val="007B1D90"/>
    <w:rsid w:val="007B4686"/>
    <w:rsid w:val="007B6393"/>
    <w:rsid w:val="007C0882"/>
    <w:rsid w:val="007D60B5"/>
    <w:rsid w:val="007E0840"/>
    <w:rsid w:val="007E3A3C"/>
    <w:rsid w:val="007E4054"/>
    <w:rsid w:val="007E7794"/>
    <w:rsid w:val="007F19C9"/>
    <w:rsid w:val="007F2C5B"/>
    <w:rsid w:val="007F3081"/>
    <w:rsid w:val="007F3D63"/>
    <w:rsid w:val="007F51AD"/>
    <w:rsid w:val="007F5DC0"/>
    <w:rsid w:val="008002FA"/>
    <w:rsid w:val="00801044"/>
    <w:rsid w:val="00803914"/>
    <w:rsid w:val="00803B5A"/>
    <w:rsid w:val="0080489D"/>
    <w:rsid w:val="00806F52"/>
    <w:rsid w:val="00815F9F"/>
    <w:rsid w:val="00820C49"/>
    <w:rsid w:val="00821C5C"/>
    <w:rsid w:val="00821E0B"/>
    <w:rsid w:val="008242E5"/>
    <w:rsid w:val="008254F3"/>
    <w:rsid w:val="00834221"/>
    <w:rsid w:val="00850782"/>
    <w:rsid w:val="00851004"/>
    <w:rsid w:val="00851BB4"/>
    <w:rsid w:val="00854855"/>
    <w:rsid w:val="00855F73"/>
    <w:rsid w:val="00857880"/>
    <w:rsid w:val="00860290"/>
    <w:rsid w:val="00874450"/>
    <w:rsid w:val="00874ADD"/>
    <w:rsid w:val="00875B69"/>
    <w:rsid w:val="0087684C"/>
    <w:rsid w:val="008778B1"/>
    <w:rsid w:val="00892D51"/>
    <w:rsid w:val="008948D2"/>
    <w:rsid w:val="00894BC6"/>
    <w:rsid w:val="008951A4"/>
    <w:rsid w:val="00897E3B"/>
    <w:rsid w:val="008A2164"/>
    <w:rsid w:val="008A2A1B"/>
    <w:rsid w:val="008A6AAF"/>
    <w:rsid w:val="008A7AA6"/>
    <w:rsid w:val="008B458B"/>
    <w:rsid w:val="008B4DBF"/>
    <w:rsid w:val="008C189A"/>
    <w:rsid w:val="008C3A2E"/>
    <w:rsid w:val="008C414F"/>
    <w:rsid w:val="008D191C"/>
    <w:rsid w:val="008D3313"/>
    <w:rsid w:val="008E097C"/>
    <w:rsid w:val="008E32AA"/>
    <w:rsid w:val="008E594D"/>
    <w:rsid w:val="008E6F76"/>
    <w:rsid w:val="008F56E5"/>
    <w:rsid w:val="008F5BE7"/>
    <w:rsid w:val="008F6EE1"/>
    <w:rsid w:val="0090616D"/>
    <w:rsid w:val="009065D3"/>
    <w:rsid w:val="00911644"/>
    <w:rsid w:val="009127CD"/>
    <w:rsid w:val="00915AC0"/>
    <w:rsid w:val="00916B1F"/>
    <w:rsid w:val="00927ABF"/>
    <w:rsid w:val="00927CF5"/>
    <w:rsid w:val="00930BAB"/>
    <w:rsid w:val="009333C6"/>
    <w:rsid w:val="009349AF"/>
    <w:rsid w:val="00935115"/>
    <w:rsid w:val="00940830"/>
    <w:rsid w:val="009422F7"/>
    <w:rsid w:val="009458C0"/>
    <w:rsid w:val="00952D74"/>
    <w:rsid w:val="00957D6E"/>
    <w:rsid w:val="0096037B"/>
    <w:rsid w:val="0096317A"/>
    <w:rsid w:val="0096568B"/>
    <w:rsid w:val="00966E64"/>
    <w:rsid w:val="00967179"/>
    <w:rsid w:val="00971909"/>
    <w:rsid w:val="0097517D"/>
    <w:rsid w:val="00975FDA"/>
    <w:rsid w:val="009804CD"/>
    <w:rsid w:val="00987E66"/>
    <w:rsid w:val="009915B3"/>
    <w:rsid w:val="009918D1"/>
    <w:rsid w:val="009935F2"/>
    <w:rsid w:val="00993E82"/>
    <w:rsid w:val="00996743"/>
    <w:rsid w:val="00996B9F"/>
    <w:rsid w:val="00996C1C"/>
    <w:rsid w:val="009A1BDD"/>
    <w:rsid w:val="009A6EAD"/>
    <w:rsid w:val="009A70BA"/>
    <w:rsid w:val="009C23E2"/>
    <w:rsid w:val="009C2B69"/>
    <w:rsid w:val="009C39BF"/>
    <w:rsid w:val="009C7081"/>
    <w:rsid w:val="009D11E6"/>
    <w:rsid w:val="009D19AF"/>
    <w:rsid w:val="009D2072"/>
    <w:rsid w:val="009D5FD6"/>
    <w:rsid w:val="009E094B"/>
    <w:rsid w:val="009E1606"/>
    <w:rsid w:val="009E2DA1"/>
    <w:rsid w:val="009E53BF"/>
    <w:rsid w:val="009E6138"/>
    <w:rsid w:val="009F1950"/>
    <w:rsid w:val="009F261C"/>
    <w:rsid w:val="009F5F4F"/>
    <w:rsid w:val="00A02813"/>
    <w:rsid w:val="00A037DA"/>
    <w:rsid w:val="00A10C40"/>
    <w:rsid w:val="00A11C41"/>
    <w:rsid w:val="00A16FF7"/>
    <w:rsid w:val="00A22F5F"/>
    <w:rsid w:val="00A23182"/>
    <w:rsid w:val="00A317A1"/>
    <w:rsid w:val="00A3271C"/>
    <w:rsid w:val="00A32D6F"/>
    <w:rsid w:val="00A33CAC"/>
    <w:rsid w:val="00A35CA9"/>
    <w:rsid w:val="00A36EEE"/>
    <w:rsid w:val="00A44938"/>
    <w:rsid w:val="00A50422"/>
    <w:rsid w:val="00A55295"/>
    <w:rsid w:val="00A558F6"/>
    <w:rsid w:val="00A60736"/>
    <w:rsid w:val="00A641D1"/>
    <w:rsid w:val="00A64E46"/>
    <w:rsid w:val="00A66B64"/>
    <w:rsid w:val="00A67B4E"/>
    <w:rsid w:val="00A72A8C"/>
    <w:rsid w:val="00A77FB1"/>
    <w:rsid w:val="00A8564D"/>
    <w:rsid w:val="00A87DFA"/>
    <w:rsid w:val="00A909C6"/>
    <w:rsid w:val="00A926B5"/>
    <w:rsid w:val="00AA01AD"/>
    <w:rsid w:val="00AA6D4A"/>
    <w:rsid w:val="00AB1BF9"/>
    <w:rsid w:val="00AB4EBA"/>
    <w:rsid w:val="00AB5137"/>
    <w:rsid w:val="00AC1EFC"/>
    <w:rsid w:val="00AC2F60"/>
    <w:rsid w:val="00AD34C6"/>
    <w:rsid w:val="00AD35F9"/>
    <w:rsid w:val="00AD39BC"/>
    <w:rsid w:val="00AE2A82"/>
    <w:rsid w:val="00AE5964"/>
    <w:rsid w:val="00AF3415"/>
    <w:rsid w:val="00AF4068"/>
    <w:rsid w:val="00AF632A"/>
    <w:rsid w:val="00B00556"/>
    <w:rsid w:val="00B02D20"/>
    <w:rsid w:val="00B03D30"/>
    <w:rsid w:val="00B05F66"/>
    <w:rsid w:val="00B11F8F"/>
    <w:rsid w:val="00B12A3D"/>
    <w:rsid w:val="00B13057"/>
    <w:rsid w:val="00B13B0B"/>
    <w:rsid w:val="00B14EC6"/>
    <w:rsid w:val="00B2215D"/>
    <w:rsid w:val="00B246F5"/>
    <w:rsid w:val="00B25285"/>
    <w:rsid w:val="00B409E7"/>
    <w:rsid w:val="00B51798"/>
    <w:rsid w:val="00B64882"/>
    <w:rsid w:val="00B731A7"/>
    <w:rsid w:val="00B74D3A"/>
    <w:rsid w:val="00B82FC8"/>
    <w:rsid w:val="00B85A8B"/>
    <w:rsid w:val="00B8739D"/>
    <w:rsid w:val="00B932D8"/>
    <w:rsid w:val="00B9359B"/>
    <w:rsid w:val="00B957CE"/>
    <w:rsid w:val="00B95AD1"/>
    <w:rsid w:val="00B96084"/>
    <w:rsid w:val="00B96EA0"/>
    <w:rsid w:val="00B978EC"/>
    <w:rsid w:val="00BA161F"/>
    <w:rsid w:val="00BA2A1D"/>
    <w:rsid w:val="00BA5063"/>
    <w:rsid w:val="00BA7A84"/>
    <w:rsid w:val="00BB1C7D"/>
    <w:rsid w:val="00BB3049"/>
    <w:rsid w:val="00BB307B"/>
    <w:rsid w:val="00BB7051"/>
    <w:rsid w:val="00BC2204"/>
    <w:rsid w:val="00BC30F1"/>
    <w:rsid w:val="00BC4931"/>
    <w:rsid w:val="00BC5352"/>
    <w:rsid w:val="00BC6147"/>
    <w:rsid w:val="00BD486C"/>
    <w:rsid w:val="00BD5EF1"/>
    <w:rsid w:val="00BE3383"/>
    <w:rsid w:val="00BE458D"/>
    <w:rsid w:val="00C025F7"/>
    <w:rsid w:val="00C02CC1"/>
    <w:rsid w:val="00C03838"/>
    <w:rsid w:val="00C04701"/>
    <w:rsid w:val="00C04D4D"/>
    <w:rsid w:val="00C0707C"/>
    <w:rsid w:val="00C0769C"/>
    <w:rsid w:val="00C109A4"/>
    <w:rsid w:val="00C10D5E"/>
    <w:rsid w:val="00C11161"/>
    <w:rsid w:val="00C130BD"/>
    <w:rsid w:val="00C22989"/>
    <w:rsid w:val="00C26285"/>
    <w:rsid w:val="00C3358D"/>
    <w:rsid w:val="00C361E4"/>
    <w:rsid w:val="00C46D34"/>
    <w:rsid w:val="00C51C0D"/>
    <w:rsid w:val="00C53F8B"/>
    <w:rsid w:val="00C547B4"/>
    <w:rsid w:val="00C617FF"/>
    <w:rsid w:val="00C65761"/>
    <w:rsid w:val="00C70625"/>
    <w:rsid w:val="00C70B4E"/>
    <w:rsid w:val="00C738E7"/>
    <w:rsid w:val="00C8261E"/>
    <w:rsid w:val="00C8339A"/>
    <w:rsid w:val="00C8426C"/>
    <w:rsid w:val="00C92312"/>
    <w:rsid w:val="00C92CF3"/>
    <w:rsid w:val="00C9349A"/>
    <w:rsid w:val="00C94CA3"/>
    <w:rsid w:val="00CA18EE"/>
    <w:rsid w:val="00CA1C3B"/>
    <w:rsid w:val="00CA203E"/>
    <w:rsid w:val="00CA3D57"/>
    <w:rsid w:val="00CA3F5C"/>
    <w:rsid w:val="00CC0DC5"/>
    <w:rsid w:val="00CC2175"/>
    <w:rsid w:val="00CD0C55"/>
    <w:rsid w:val="00CD6707"/>
    <w:rsid w:val="00CD6FFD"/>
    <w:rsid w:val="00CE163B"/>
    <w:rsid w:val="00CF211C"/>
    <w:rsid w:val="00D02DD8"/>
    <w:rsid w:val="00D0593A"/>
    <w:rsid w:val="00D0609A"/>
    <w:rsid w:val="00D06721"/>
    <w:rsid w:val="00D10450"/>
    <w:rsid w:val="00D119D3"/>
    <w:rsid w:val="00D12EE4"/>
    <w:rsid w:val="00D13879"/>
    <w:rsid w:val="00D14C1B"/>
    <w:rsid w:val="00D14DAE"/>
    <w:rsid w:val="00D17A4B"/>
    <w:rsid w:val="00D23470"/>
    <w:rsid w:val="00D30499"/>
    <w:rsid w:val="00D32352"/>
    <w:rsid w:val="00D33EB8"/>
    <w:rsid w:val="00D40B39"/>
    <w:rsid w:val="00D41F5F"/>
    <w:rsid w:val="00D4274C"/>
    <w:rsid w:val="00D439DB"/>
    <w:rsid w:val="00D43DAB"/>
    <w:rsid w:val="00D458AC"/>
    <w:rsid w:val="00D466F8"/>
    <w:rsid w:val="00D4697E"/>
    <w:rsid w:val="00D51DA5"/>
    <w:rsid w:val="00D54A80"/>
    <w:rsid w:val="00D563FF"/>
    <w:rsid w:val="00D57DA8"/>
    <w:rsid w:val="00D6052A"/>
    <w:rsid w:val="00D607F9"/>
    <w:rsid w:val="00D640F6"/>
    <w:rsid w:val="00D6700A"/>
    <w:rsid w:val="00D714AA"/>
    <w:rsid w:val="00D73991"/>
    <w:rsid w:val="00D775EE"/>
    <w:rsid w:val="00D8037F"/>
    <w:rsid w:val="00D82FDD"/>
    <w:rsid w:val="00D83AA2"/>
    <w:rsid w:val="00D955BD"/>
    <w:rsid w:val="00DA287F"/>
    <w:rsid w:val="00DA55C1"/>
    <w:rsid w:val="00DA69EA"/>
    <w:rsid w:val="00DA76A5"/>
    <w:rsid w:val="00DB08A4"/>
    <w:rsid w:val="00DB5955"/>
    <w:rsid w:val="00DC4067"/>
    <w:rsid w:val="00DD3DD9"/>
    <w:rsid w:val="00DD43C3"/>
    <w:rsid w:val="00DD6322"/>
    <w:rsid w:val="00DE27E3"/>
    <w:rsid w:val="00DE469B"/>
    <w:rsid w:val="00DE6D8E"/>
    <w:rsid w:val="00DE7CFF"/>
    <w:rsid w:val="00DF24AF"/>
    <w:rsid w:val="00DF259E"/>
    <w:rsid w:val="00DF37FD"/>
    <w:rsid w:val="00E041C9"/>
    <w:rsid w:val="00E067A9"/>
    <w:rsid w:val="00E06B1D"/>
    <w:rsid w:val="00E06C87"/>
    <w:rsid w:val="00E17619"/>
    <w:rsid w:val="00E240E5"/>
    <w:rsid w:val="00E244FF"/>
    <w:rsid w:val="00E24E3B"/>
    <w:rsid w:val="00E25276"/>
    <w:rsid w:val="00E26ED4"/>
    <w:rsid w:val="00E34C58"/>
    <w:rsid w:val="00E36C1F"/>
    <w:rsid w:val="00E401E5"/>
    <w:rsid w:val="00E40925"/>
    <w:rsid w:val="00E41F55"/>
    <w:rsid w:val="00E43E64"/>
    <w:rsid w:val="00E46541"/>
    <w:rsid w:val="00E50F76"/>
    <w:rsid w:val="00E5275F"/>
    <w:rsid w:val="00E54B82"/>
    <w:rsid w:val="00E55C5C"/>
    <w:rsid w:val="00E5626C"/>
    <w:rsid w:val="00E62CCC"/>
    <w:rsid w:val="00E66F3A"/>
    <w:rsid w:val="00E72E42"/>
    <w:rsid w:val="00E7443F"/>
    <w:rsid w:val="00E76AFA"/>
    <w:rsid w:val="00E76EED"/>
    <w:rsid w:val="00E81C12"/>
    <w:rsid w:val="00E911C3"/>
    <w:rsid w:val="00E928FC"/>
    <w:rsid w:val="00E9405D"/>
    <w:rsid w:val="00E95DB1"/>
    <w:rsid w:val="00E97143"/>
    <w:rsid w:val="00EA0CD8"/>
    <w:rsid w:val="00EA2339"/>
    <w:rsid w:val="00EA3ADC"/>
    <w:rsid w:val="00EA59E5"/>
    <w:rsid w:val="00EA6AC5"/>
    <w:rsid w:val="00EA6C6A"/>
    <w:rsid w:val="00EA6E4A"/>
    <w:rsid w:val="00EC1AC0"/>
    <w:rsid w:val="00EC1D13"/>
    <w:rsid w:val="00EC57EE"/>
    <w:rsid w:val="00ED2B0C"/>
    <w:rsid w:val="00EF3F44"/>
    <w:rsid w:val="00F05AD4"/>
    <w:rsid w:val="00F05C8E"/>
    <w:rsid w:val="00F1415A"/>
    <w:rsid w:val="00F151A6"/>
    <w:rsid w:val="00F2176C"/>
    <w:rsid w:val="00F3219A"/>
    <w:rsid w:val="00F43F0B"/>
    <w:rsid w:val="00F44388"/>
    <w:rsid w:val="00F465E5"/>
    <w:rsid w:val="00F473AC"/>
    <w:rsid w:val="00F47BA6"/>
    <w:rsid w:val="00F533DF"/>
    <w:rsid w:val="00F54401"/>
    <w:rsid w:val="00F81AC5"/>
    <w:rsid w:val="00F81B3A"/>
    <w:rsid w:val="00F85770"/>
    <w:rsid w:val="00F87E05"/>
    <w:rsid w:val="00F91FCD"/>
    <w:rsid w:val="00FA5780"/>
    <w:rsid w:val="00FB405F"/>
    <w:rsid w:val="00FB44EA"/>
    <w:rsid w:val="00FB4804"/>
    <w:rsid w:val="00FB4C1D"/>
    <w:rsid w:val="00FB61CA"/>
    <w:rsid w:val="00FB7620"/>
    <w:rsid w:val="00FB7D9A"/>
    <w:rsid w:val="00FC097A"/>
    <w:rsid w:val="00FC14ED"/>
    <w:rsid w:val="00FC5A1E"/>
    <w:rsid w:val="00FD438E"/>
    <w:rsid w:val="00FE1C89"/>
    <w:rsid w:val="00FE2772"/>
    <w:rsid w:val="00FE62A1"/>
    <w:rsid w:val="00FE7C9A"/>
    <w:rsid w:val="00FF1025"/>
    <w:rsid w:val="00FF2BA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D031753"/>
  <w15:docId w15:val="{6D16586B-0C3E-4DC5-9C85-09526D29A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09A4"/>
  </w:style>
  <w:style w:type="paragraph" w:styleId="Kop1">
    <w:name w:val="heading 1"/>
    <w:basedOn w:val="Standaard"/>
    <w:next w:val="Standaard"/>
    <w:link w:val="Kop1Char"/>
    <w:uiPriority w:val="9"/>
    <w:qFormat/>
    <w:rsid w:val="00C109A4"/>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Kop2">
    <w:name w:val="heading 2"/>
    <w:basedOn w:val="Standaard"/>
    <w:next w:val="Standaard"/>
    <w:link w:val="Kop2Char"/>
    <w:uiPriority w:val="9"/>
    <w:semiHidden/>
    <w:unhideWhenUsed/>
    <w:qFormat/>
    <w:rsid w:val="00C109A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C109A4"/>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C109A4"/>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C109A4"/>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C109A4"/>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C109A4"/>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C109A4"/>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C109A4"/>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109A4"/>
    <w:pPr>
      <w:spacing w:after="0" w:line="240" w:lineRule="auto"/>
    </w:pPr>
  </w:style>
  <w:style w:type="character" w:customStyle="1" w:styleId="Kop1Char">
    <w:name w:val="Kop 1 Char"/>
    <w:basedOn w:val="Standaardalinea-lettertype"/>
    <w:link w:val="Kop1"/>
    <w:uiPriority w:val="9"/>
    <w:rsid w:val="00C109A4"/>
    <w:rPr>
      <w:rFonts w:asciiTheme="majorHAnsi" w:eastAsiaTheme="majorEastAsia" w:hAnsiTheme="majorHAnsi" w:cstheme="majorBidi"/>
      <w:color w:val="365F91" w:themeColor="accent1" w:themeShade="BF"/>
      <w:sz w:val="40"/>
      <w:szCs w:val="40"/>
    </w:rPr>
  </w:style>
  <w:style w:type="paragraph" w:styleId="Ballontekst">
    <w:name w:val="Balloon Text"/>
    <w:basedOn w:val="Standaard"/>
    <w:link w:val="BallontekstChar"/>
    <w:uiPriority w:val="99"/>
    <w:semiHidden/>
    <w:unhideWhenUsed/>
    <w:rsid w:val="00723AF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23AF8"/>
    <w:rPr>
      <w:rFonts w:ascii="Tahoma" w:hAnsi="Tahoma" w:cs="Tahoma"/>
      <w:sz w:val="16"/>
      <w:szCs w:val="16"/>
    </w:rPr>
  </w:style>
  <w:style w:type="character" w:styleId="Hyperlink">
    <w:name w:val="Hyperlink"/>
    <w:basedOn w:val="Standaardalinea-lettertype"/>
    <w:uiPriority w:val="99"/>
    <w:unhideWhenUsed/>
    <w:rsid w:val="00723AF8"/>
    <w:rPr>
      <w:color w:val="0000FF" w:themeColor="hyperlink"/>
      <w:u w:val="single"/>
    </w:rPr>
  </w:style>
  <w:style w:type="paragraph" w:styleId="Koptekst">
    <w:name w:val="header"/>
    <w:basedOn w:val="Standaard"/>
    <w:link w:val="KoptekstChar"/>
    <w:uiPriority w:val="99"/>
    <w:unhideWhenUsed/>
    <w:rsid w:val="0015194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51941"/>
    <w:rPr>
      <w:rFonts w:ascii="Arial" w:hAnsi="Arial"/>
      <w:sz w:val="20"/>
    </w:rPr>
  </w:style>
  <w:style w:type="paragraph" w:styleId="Voettekst">
    <w:name w:val="footer"/>
    <w:basedOn w:val="Standaard"/>
    <w:link w:val="VoettekstChar"/>
    <w:uiPriority w:val="99"/>
    <w:unhideWhenUsed/>
    <w:rsid w:val="0015194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51941"/>
    <w:rPr>
      <w:rFonts w:ascii="Arial" w:hAnsi="Arial"/>
      <w:sz w:val="20"/>
    </w:rPr>
  </w:style>
  <w:style w:type="character" w:customStyle="1" w:styleId="Kop2Char">
    <w:name w:val="Kop 2 Char"/>
    <w:basedOn w:val="Standaardalinea-lettertype"/>
    <w:link w:val="Kop2"/>
    <w:uiPriority w:val="9"/>
    <w:semiHidden/>
    <w:rsid w:val="00C109A4"/>
    <w:rPr>
      <w:rFonts w:asciiTheme="majorHAnsi" w:eastAsiaTheme="majorEastAsia" w:hAnsiTheme="majorHAnsi" w:cstheme="majorBidi"/>
      <w:sz w:val="32"/>
      <w:szCs w:val="32"/>
    </w:rPr>
  </w:style>
  <w:style w:type="paragraph" w:styleId="Lijstalinea">
    <w:name w:val="List Paragraph"/>
    <w:basedOn w:val="Standaard"/>
    <w:uiPriority w:val="34"/>
    <w:qFormat/>
    <w:rsid w:val="005E2FAC"/>
    <w:pPr>
      <w:ind w:left="720"/>
      <w:contextualSpacing/>
    </w:pPr>
  </w:style>
  <w:style w:type="paragraph" w:styleId="Revisie">
    <w:name w:val="Revision"/>
    <w:hidden/>
    <w:uiPriority w:val="99"/>
    <w:semiHidden/>
    <w:rsid w:val="003B11B7"/>
    <w:pPr>
      <w:spacing w:after="0" w:line="240" w:lineRule="auto"/>
    </w:pPr>
    <w:rPr>
      <w:rFonts w:ascii="Arial" w:hAnsi="Arial"/>
      <w:sz w:val="20"/>
    </w:rPr>
  </w:style>
  <w:style w:type="character" w:customStyle="1" w:styleId="Kop3Char">
    <w:name w:val="Kop 3 Char"/>
    <w:basedOn w:val="Standaardalinea-lettertype"/>
    <w:link w:val="Kop3"/>
    <w:uiPriority w:val="9"/>
    <w:semiHidden/>
    <w:rsid w:val="00C109A4"/>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C109A4"/>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C109A4"/>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C109A4"/>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C109A4"/>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C109A4"/>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C109A4"/>
    <w:rPr>
      <w:b/>
      <w:bCs/>
      <w:i/>
      <w:iCs/>
    </w:rPr>
  </w:style>
  <w:style w:type="paragraph" w:styleId="Bijschrift">
    <w:name w:val="caption"/>
    <w:basedOn w:val="Standaard"/>
    <w:next w:val="Standaard"/>
    <w:uiPriority w:val="35"/>
    <w:semiHidden/>
    <w:unhideWhenUsed/>
    <w:qFormat/>
    <w:rsid w:val="00C109A4"/>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C109A4"/>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elChar">
    <w:name w:val="Titel Char"/>
    <w:basedOn w:val="Standaardalinea-lettertype"/>
    <w:link w:val="Titel"/>
    <w:uiPriority w:val="10"/>
    <w:rsid w:val="00C109A4"/>
    <w:rPr>
      <w:rFonts w:asciiTheme="majorHAnsi" w:eastAsiaTheme="majorEastAsia" w:hAnsiTheme="majorHAnsi" w:cstheme="majorBidi"/>
      <w:caps/>
      <w:color w:val="1F497D" w:themeColor="text2"/>
      <w:spacing w:val="30"/>
      <w:sz w:val="72"/>
      <w:szCs w:val="72"/>
    </w:rPr>
  </w:style>
  <w:style w:type="paragraph" w:styleId="Ondertitel">
    <w:name w:val="Subtitle"/>
    <w:basedOn w:val="Standaard"/>
    <w:next w:val="Standaard"/>
    <w:link w:val="OndertitelChar"/>
    <w:uiPriority w:val="11"/>
    <w:qFormat/>
    <w:rsid w:val="00C109A4"/>
    <w:pPr>
      <w:numPr>
        <w:ilvl w:val="1"/>
      </w:numPr>
      <w:jc w:val="center"/>
    </w:pPr>
    <w:rPr>
      <w:color w:val="1F497D" w:themeColor="text2"/>
      <w:sz w:val="28"/>
      <w:szCs w:val="28"/>
    </w:rPr>
  </w:style>
  <w:style w:type="character" w:customStyle="1" w:styleId="OndertitelChar">
    <w:name w:val="Ondertitel Char"/>
    <w:basedOn w:val="Standaardalinea-lettertype"/>
    <w:link w:val="Ondertitel"/>
    <w:uiPriority w:val="11"/>
    <w:rsid w:val="00C109A4"/>
    <w:rPr>
      <w:color w:val="1F497D" w:themeColor="text2"/>
      <w:sz w:val="28"/>
      <w:szCs w:val="28"/>
    </w:rPr>
  </w:style>
  <w:style w:type="character" w:styleId="Zwaar">
    <w:name w:val="Strong"/>
    <w:basedOn w:val="Standaardalinea-lettertype"/>
    <w:uiPriority w:val="22"/>
    <w:qFormat/>
    <w:rsid w:val="00C109A4"/>
    <w:rPr>
      <w:b/>
      <w:bCs/>
    </w:rPr>
  </w:style>
  <w:style w:type="character" w:styleId="Nadruk">
    <w:name w:val="Emphasis"/>
    <w:basedOn w:val="Standaardalinea-lettertype"/>
    <w:uiPriority w:val="20"/>
    <w:qFormat/>
    <w:rsid w:val="00C109A4"/>
    <w:rPr>
      <w:i/>
      <w:iCs/>
      <w:color w:val="000000" w:themeColor="text1"/>
    </w:rPr>
  </w:style>
  <w:style w:type="paragraph" w:styleId="Citaat">
    <w:name w:val="Quote"/>
    <w:basedOn w:val="Standaard"/>
    <w:next w:val="Standaard"/>
    <w:link w:val="CitaatChar"/>
    <w:uiPriority w:val="29"/>
    <w:qFormat/>
    <w:rsid w:val="00C109A4"/>
    <w:pPr>
      <w:spacing w:before="160"/>
      <w:ind w:left="720" w:right="720"/>
      <w:jc w:val="center"/>
    </w:pPr>
    <w:rPr>
      <w:i/>
      <w:iCs/>
      <w:color w:val="76923C" w:themeColor="accent3" w:themeShade="BF"/>
      <w:sz w:val="24"/>
      <w:szCs w:val="24"/>
    </w:rPr>
  </w:style>
  <w:style w:type="character" w:customStyle="1" w:styleId="CitaatChar">
    <w:name w:val="Citaat Char"/>
    <w:basedOn w:val="Standaardalinea-lettertype"/>
    <w:link w:val="Citaat"/>
    <w:uiPriority w:val="29"/>
    <w:rsid w:val="00C109A4"/>
    <w:rPr>
      <w:i/>
      <w:iCs/>
      <w:color w:val="76923C" w:themeColor="accent3" w:themeShade="BF"/>
      <w:sz w:val="24"/>
      <w:szCs w:val="24"/>
    </w:rPr>
  </w:style>
  <w:style w:type="paragraph" w:styleId="Duidelijkcitaat">
    <w:name w:val="Intense Quote"/>
    <w:basedOn w:val="Standaard"/>
    <w:next w:val="Standaard"/>
    <w:link w:val="DuidelijkcitaatChar"/>
    <w:uiPriority w:val="30"/>
    <w:qFormat/>
    <w:rsid w:val="00C109A4"/>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DuidelijkcitaatChar">
    <w:name w:val="Duidelijk citaat Char"/>
    <w:basedOn w:val="Standaardalinea-lettertype"/>
    <w:link w:val="Duidelijkcitaat"/>
    <w:uiPriority w:val="30"/>
    <w:rsid w:val="00C109A4"/>
    <w:rPr>
      <w:rFonts w:asciiTheme="majorHAnsi" w:eastAsiaTheme="majorEastAsia" w:hAnsiTheme="majorHAnsi" w:cstheme="majorBidi"/>
      <w:caps/>
      <w:color w:val="365F91" w:themeColor="accent1" w:themeShade="BF"/>
      <w:sz w:val="28"/>
      <w:szCs w:val="28"/>
    </w:rPr>
  </w:style>
  <w:style w:type="character" w:styleId="Subtielebenadrukking">
    <w:name w:val="Subtle Emphasis"/>
    <w:basedOn w:val="Standaardalinea-lettertype"/>
    <w:uiPriority w:val="19"/>
    <w:qFormat/>
    <w:rsid w:val="00C109A4"/>
    <w:rPr>
      <w:i/>
      <w:iCs/>
      <w:color w:val="595959" w:themeColor="text1" w:themeTint="A6"/>
    </w:rPr>
  </w:style>
  <w:style w:type="character" w:styleId="Intensievebenadrukking">
    <w:name w:val="Intense Emphasis"/>
    <w:basedOn w:val="Standaardalinea-lettertype"/>
    <w:uiPriority w:val="21"/>
    <w:qFormat/>
    <w:rsid w:val="00C109A4"/>
    <w:rPr>
      <w:b/>
      <w:bCs/>
      <w:i/>
      <w:iCs/>
      <w:color w:val="auto"/>
    </w:rPr>
  </w:style>
  <w:style w:type="character" w:styleId="Subtieleverwijzing">
    <w:name w:val="Subtle Reference"/>
    <w:basedOn w:val="Standaardalinea-lettertype"/>
    <w:uiPriority w:val="31"/>
    <w:qFormat/>
    <w:rsid w:val="00C109A4"/>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C109A4"/>
    <w:rPr>
      <w:b/>
      <w:bCs/>
      <w:caps w:val="0"/>
      <w:smallCaps/>
      <w:color w:val="auto"/>
      <w:spacing w:val="0"/>
      <w:u w:val="single"/>
    </w:rPr>
  </w:style>
  <w:style w:type="character" w:styleId="Titelvanboek">
    <w:name w:val="Book Title"/>
    <w:basedOn w:val="Standaardalinea-lettertype"/>
    <w:uiPriority w:val="33"/>
    <w:qFormat/>
    <w:rsid w:val="00C109A4"/>
    <w:rPr>
      <w:b/>
      <w:bCs/>
      <w:caps w:val="0"/>
      <w:smallCaps/>
      <w:spacing w:val="0"/>
    </w:rPr>
  </w:style>
  <w:style w:type="paragraph" w:styleId="Kopvaninhoudsopgave">
    <w:name w:val="TOC Heading"/>
    <w:basedOn w:val="Kop1"/>
    <w:next w:val="Standaard"/>
    <w:uiPriority w:val="39"/>
    <w:semiHidden/>
    <w:unhideWhenUsed/>
    <w:qFormat/>
    <w:rsid w:val="00C109A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82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22c768e0-4021-4197-bc85-88be5c14a4e5"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9E6CF0342A5864B938401FAA291399D" ma:contentTypeVersion="16" ma:contentTypeDescription="Een nieuw document maken." ma:contentTypeScope="" ma:versionID="f5f347301486404aeae8f0384be30f9f">
  <xsd:schema xmlns:xsd="http://www.w3.org/2001/XMLSchema" xmlns:xs="http://www.w3.org/2001/XMLSchema" xmlns:p="http://schemas.microsoft.com/office/2006/metadata/properties" xmlns:ns2="4d8565ec-28a4-4b5a-8b60-a6f151b38523" xmlns:ns3="a513be27-0690-43e6-822f-b8789a0af4a0" targetNamespace="http://schemas.microsoft.com/office/2006/metadata/properties" ma:root="true" ma:fieldsID="6eb62d650cfef39c2116a104fc8ad4db" ns2:_="" ns3:_="">
    <xsd:import namespace="4d8565ec-28a4-4b5a-8b60-a6f151b38523"/>
    <xsd:import namespace="a513be27-0690-43e6-822f-b8789a0af4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element ref="ns2:MediaLengthInSeconds" minOccurs="0"/>
                <xsd:element ref="ns2:Afbeel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8565ec-28a4-4b5a-8b60-a6f151b3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17693a91-8ebc-4126-aa76-e83446bf048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Afbeelding" ma:index="22" nillable="true" ma:displayName="Afbeelding" ma:format="Thumbnail" ma:internalName="Afbeelding">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13be27-0690-43e6-822f-b8789a0af4a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d8565ec-28a4-4b5a-8b60-a6f151b38523">
      <Terms xmlns="http://schemas.microsoft.com/office/infopath/2007/PartnerControls"/>
    </lcf76f155ced4ddcb4097134ff3c332f>
    <Afbeelding xmlns="4d8565ec-28a4-4b5a-8b60-a6f151b3852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D1985A-6F28-4F77-8411-4C2610D23941}">
  <ds:schemaRefs>
    <ds:schemaRef ds:uri="http://schemas.microsoft.com/sharepoint/events"/>
  </ds:schemaRefs>
</ds:datastoreItem>
</file>

<file path=customXml/itemProps2.xml><?xml version="1.0" encoding="utf-8"?>
<ds:datastoreItem xmlns:ds="http://schemas.openxmlformats.org/officeDocument/2006/customXml" ds:itemID="{307CA120-CBF4-49B6-86EF-B61A0858B60D}"/>
</file>

<file path=customXml/itemProps3.xml><?xml version="1.0" encoding="utf-8"?>
<ds:datastoreItem xmlns:ds="http://schemas.openxmlformats.org/officeDocument/2006/customXml" ds:itemID="{8710B5E3-B03A-478C-A509-9AB640590FDE}">
  <ds:schemaRefs>
    <ds:schemaRef ds:uri="http://schemas.openxmlformats.org/officeDocument/2006/bibliography"/>
  </ds:schemaRefs>
</ds:datastoreItem>
</file>

<file path=customXml/itemProps4.xml><?xml version="1.0" encoding="utf-8"?>
<ds:datastoreItem xmlns:ds="http://schemas.openxmlformats.org/officeDocument/2006/customXml" ds:itemID="{F714A85C-BC9D-4114-86FB-C3C7638B7137}">
  <ds:schemaRefs>
    <ds:schemaRef ds:uri="http://purl.org/dc/elements/1.1/"/>
    <ds:schemaRef ds:uri="http://schemas.microsoft.com/office/2006/metadata/properties"/>
    <ds:schemaRef ds:uri="c2db721d-6907-4b8f-9dee-765d6a074230"/>
    <ds:schemaRef ds:uri="d611480a-9148-4c3f-b97b-789bef2c5e98"/>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4BF008AA-E04A-43F5-A7CD-8A45096484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904</Words>
  <Characters>4977</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Provincie Fryslan</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Miedema, Theun</dc:creator>
  <cp:keywords>Overleg orgaan 22 mei 2025</cp:keywords>
  <cp:lastModifiedBy>Holwerda, Durk</cp:lastModifiedBy>
  <cp:revision>2</cp:revision>
  <cp:lastPrinted>2025-10-08T09:59:00Z</cp:lastPrinted>
  <dcterms:created xsi:type="dcterms:W3CDTF">2025-10-08T11:28:00Z</dcterms:created>
  <dcterms:modified xsi:type="dcterms:W3CDTF">2025-10-08T11:28:00Z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0x01010049E6CF0342A5864B938401FAA291399D</vt:lpwstr>
  </property>
  <property fmtid="{D5CDD505-2E9C-101B-9397-08002B2CF9AE}" pid="3" name="g613eed44ffa49e891404850c3b6dc2f">
    <vt:lpwstr>Publyksplein|53d4801f-f4d3-4a06-a693-a9c57cdaffa3</vt:lpwstr>
  </property>
  <property fmtid="{D5CDD505-2E9C-101B-9397-08002B2CF9AE}" pid="4" name="TaxKeyword">
    <vt:lpwstr>18;#Overleg orgaan 22 mei 2025|f79a81cf-3075-4270-a80a-411c22440c11</vt:lpwstr>
  </property>
  <property fmtid="{D5CDD505-2E9C-101B-9397-08002B2CF9AE}" pid="5" name="pfProvisanummer">
    <vt:lpwstr/>
  </property>
  <property fmtid="{D5CDD505-2E9C-101B-9397-08002B2CF9AE}" pid="6" name="kedeff33abed47288907f9f5e9ba1a74">
    <vt:lpwstr/>
  </property>
  <property fmtid="{D5CDD505-2E9C-101B-9397-08002B2CF9AE}" pid="7" name="pfDocumenttype">
    <vt:lpwstr/>
  </property>
  <property fmtid="{D5CDD505-2E9C-101B-9397-08002B2CF9AE}" pid="8" name="pfTypeRelatie">
    <vt:lpwstr>1;#Publyksplein|53d4801f-f4d3-4a06-a693-a9c57cdaffa3</vt:lpwstr>
  </property>
  <property fmtid="{D5CDD505-2E9C-101B-9397-08002B2CF9AE}" pid="9" name="_dlc_DocIdItemGuid">
    <vt:lpwstr>978f81e5-41ff-47bb-848d-315cc145f4fa</vt:lpwstr>
  </property>
  <property fmtid="{D5CDD505-2E9C-101B-9397-08002B2CF9AE}" pid="10" name="MediaServiceImageTags">
    <vt:lpwstr/>
  </property>
</Properties>
</file>