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8EB29A" w14:textId="69B4F174" w:rsidR="00FE039A" w:rsidRDefault="005519F1" w:rsidP="005519F1">
      <w:pPr>
        <w:jc w:val="center"/>
        <w:rPr>
          <w:rFonts w:asciiTheme="majorHAnsi" w:hAnsiTheme="majorHAnsi"/>
          <w:b/>
          <w:bCs/>
          <w:color w:val="215E99" w:themeColor="text2" w:themeTint="BF"/>
          <w:sz w:val="44"/>
          <w:szCs w:val="44"/>
        </w:rPr>
      </w:pPr>
      <w:r w:rsidRPr="005519F1">
        <w:rPr>
          <w:rFonts w:asciiTheme="majorHAnsi" w:hAnsiTheme="majorHAnsi"/>
          <w:b/>
          <w:bCs/>
          <w:noProof/>
          <w:sz w:val="44"/>
          <w:szCs w:val="44"/>
        </w:rPr>
        <w:drawing>
          <wp:inline distT="0" distB="0" distL="0" distR="0" wp14:anchorId="655BA31A" wp14:editId="65FF07C5">
            <wp:extent cx="1615805" cy="638175"/>
            <wp:effectExtent l="0" t="0" r="3810" b="0"/>
            <wp:docPr id="986222470" name="Afbeelding 3" descr="Afbeelding met tekst, Lettertype, schermopname,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fbeelding met tekst, Lettertype, schermopname, logo&#10;&#10;Automatisch gegenereerde beschrijvi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22455" cy="640801"/>
                    </a:xfrm>
                    <a:prstGeom prst="rect">
                      <a:avLst/>
                    </a:prstGeom>
                    <a:noFill/>
                    <a:ln>
                      <a:noFill/>
                    </a:ln>
                  </pic:spPr>
                </pic:pic>
              </a:graphicData>
            </a:graphic>
          </wp:inline>
        </w:drawing>
      </w:r>
    </w:p>
    <w:p w14:paraId="7D09AD2A" w14:textId="23DB8BCB" w:rsidR="00443C49" w:rsidRDefault="00443C49" w:rsidP="005519F1">
      <w:pPr>
        <w:jc w:val="center"/>
        <w:rPr>
          <w:rFonts w:asciiTheme="majorHAnsi" w:hAnsiTheme="majorHAnsi"/>
          <w:b/>
          <w:bCs/>
          <w:sz w:val="44"/>
          <w:szCs w:val="44"/>
        </w:rPr>
      </w:pPr>
      <w:r>
        <w:rPr>
          <w:rFonts w:asciiTheme="majorHAnsi" w:hAnsiTheme="majorHAnsi"/>
          <w:b/>
          <w:bCs/>
          <w:color w:val="215E99" w:themeColor="text2" w:themeTint="BF"/>
          <w:sz w:val="44"/>
          <w:szCs w:val="44"/>
        </w:rPr>
        <w:t>UITNODIGING</w:t>
      </w:r>
    </w:p>
    <w:p w14:paraId="3750AD78" w14:textId="36F7BC74" w:rsidR="00443C49" w:rsidRDefault="00443C49" w:rsidP="00443C49">
      <w:pPr>
        <w:jc w:val="center"/>
        <w:rPr>
          <w:color w:val="215E99" w:themeColor="text2" w:themeTint="BF"/>
          <w:sz w:val="40"/>
          <w:szCs w:val="40"/>
        </w:rPr>
      </w:pPr>
      <w:r>
        <w:rPr>
          <w:color w:val="215E99" w:themeColor="text2" w:themeTint="BF"/>
          <w:sz w:val="40"/>
          <w:szCs w:val="40"/>
        </w:rPr>
        <w:t>Ondertekening Manifest Nationale Parken 2025-2030</w:t>
      </w:r>
    </w:p>
    <w:p w14:paraId="1C271BE4" w14:textId="594E6418" w:rsidR="005F23CC" w:rsidRDefault="005B75E5" w:rsidP="005F23CC">
      <w:pPr>
        <w:jc w:val="center"/>
        <w:rPr>
          <w:rFonts w:asciiTheme="majorHAnsi" w:hAnsiTheme="majorHAnsi"/>
          <w:b/>
          <w:bCs/>
          <w:sz w:val="44"/>
          <w:szCs w:val="44"/>
        </w:rPr>
      </w:pPr>
      <w:r>
        <w:rPr>
          <w:noProof/>
        </w:rPr>
        <w:drawing>
          <wp:inline distT="0" distB="0" distL="0" distR="0" wp14:anchorId="2F62DC97" wp14:editId="1A754899">
            <wp:extent cx="3971925" cy="1675975"/>
            <wp:effectExtent l="0" t="0" r="0" b="635"/>
            <wp:docPr id="319856175" name="Afbeelding 1" descr="Afbeelding met buitenshuis, grond, kleding, persoon&#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856175" name="Afbeelding 1" descr="Afbeelding met buitenshuis, grond, kleding, persoon&#10;&#10;Door AI gegenereerde inhoud is mogelijk onjuist."/>
                    <pic:cNvPicPr/>
                  </pic:nvPicPr>
                  <pic:blipFill>
                    <a:blip r:embed="rId11"/>
                    <a:stretch>
                      <a:fillRect/>
                    </a:stretch>
                  </pic:blipFill>
                  <pic:spPr>
                    <a:xfrm>
                      <a:off x="0" y="0"/>
                      <a:ext cx="4021576" cy="1696926"/>
                    </a:xfrm>
                    <a:prstGeom prst="rect">
                      <a:avLst/>
                    </a:prstGeom>
                  </pic:spPr>
                </pic:pic>
              </a:graphicData>
            </a:graphic>
          </wp:inline>
        </w:drawing>
      </w:r>
    </w:p>
    <w:p w14:paraId="03950A77" w14:textId="77777777" w:rsidR="005F23CC" w:rsidRPr="00443C49" w:rsidRDefault="005F23CC" w:rsidP="005F23CC">
      <w:pPr>
        <w:jc w:val="center"/>
        <w:rPr>
          <w:sz w:val="32"/>
          <w:szCs w:val="32"/>
        </w:rPr>
      </w:pPr>
      <w:r w:rsidRPr="00443C49">
        <w:rPr>
          <w:sz w:val="32"/>
          <w:szCs w:val="32"/>
        </w:rPr>
        <w:t>Datum: 14 april 2025</w:t>
      </w:r>
    </w:p>
    <w:p w14:paraId="07BF3BA5" w14:textId="2894B213" w:rsidR="005F23CC" w:rsidRDefault="005F23CC" w:rsidP="005F23CC">
      <w:pPr>
        <w:jc w:val="center"/>
        <w:rPr>
          <w:sz w:val="32"/>
          <w:szCs w:val="32"/>
        </w:rPr>
      </w:pPr>
      <w:r w:rsidRPr="00443C49">
        <w:rPr>
          <w:sz w:val="32"/>
          <w:szCs w:val="32"/>
        </w:rPr>
        <w:t xml:space="preserve">Tijdstip: 13.00 – </w:t>
      </w:r>
      <w:r w:rsidR="00DB264B">
        <w:rPr>
          <w:sz w:val="32"/>
          <w:szCs w:val="32"/>
        </w:rPr>
        <w:t>17.00</w:t>
      </w:r>
    </w:p>
    <w:p w14:paraId="3D4A6711" w14:textId="5FB2D2B1" w:rsidR="00157D60" w:rsidRPr="00157D60" w:rsidRDefault="00157D60" w:rsidP="00157D60">
      <w:pPr>
        <w:jc w:val="center"/>
        <w:rPr>
          <w:sz w:val="32"/>
          <w:szCs w:val="32"/>
        </w:rPr>
      </w:pPr>
      <w:r w:rsidRPr="00157D60">
        <w:rPr>
          <w:sz w:val="32"/>
          <w:szCs w:val="32"/>
        </w:rPr>
        <w:t>Locatie: Provinciehuis Flevoland</w:t>
      </w:r>
      <w:r w:rsidR="00F3095F">
        <w:rPr>
          <w:sz w:val="32"/>
          <w:szCs w:val="32"/>
        </w:rPr>
        <w:t>*</w:t>
      </w:r>
    </w:p>
    <w:p w14:paraId="383D53D9" w14:textId="5DDB8A47" w:rsidR="00FF41BD" w:rsidRPr="007824CD" w:rsidRDefault="00EF53DC" w:rsidP="00FF41BD">
      <w:pPr>
        <w:jc w:val="center"/>
        <w:rPr>
          <w:b/>
          <w:sz w:val="24"/>
          <w:szCs w:val="24"/>
          <w:u w:val="single"/>
        </w:rPr>
      </w:pPr>
      <w:r w:rsidRPr="007824CD">
        <w:rPr>
          <w:b/>
          <w:sz w:val="24"/>
          <w:szCs w:val="24"/>
          <w:u w:val="single"/>
        </w:rPr>
        <w:t>Svp a</w:t>
      </w:r>
      <w:r w:rsidR="00FF41BD" w:rsidRPr="007824CD">
        <w:rPr>
          <w:b/>
          <w:sz w:val="24"/>
          <w:szCs w:val="24"/>
          <w:u w:val="single"/>
        </w:rPr>
        <w:t xml:space="preserve">anmelden </w:t>
      </w:r>
      <w:r w:rsidR="008F6284" w:rsidRPr="007824CD">
        <w:rPr>
          <w:b/>
          <w:sz w:val="24"/>
          <w:szCs w:val="24"/>
          <w:u w:val="single"/>
        </w:rPr>
        <w:t>uiterlijk op 7 april</w:t>
      </w:r>
      <w:r w:rsidR="00FF41BD" w:rsidRPr="007824CD">
        <w:rPr>
          <w:b/>
          <w:sz w:val="24"/>
          <w:szCs w:val="24"/>
          <w:u w:val="single"/>
        </w:rPr>
        <w:t xml:space="preserve"> </w:t>
      </w:r>
      <w:r w:rsidR="00835EF9" w:rsidRPr="007824CD">
        <w:rPr>
          <w:b/>
          <w:sz w:val="24"/>
          <w:szCs w:val="24"/>
          <w:u w:val="single"/>
        </w:rPr>
        <w:t xml:space="preserve">via </w:t>
      </w:r>
      <w:hyperlink r:id="rId12" w:tgtFrame="_blank" w:history="1">
        <w:r w:rsidR="00DC63B1" w:rsidRPr="005C0A4D">
          <w:rPr>
            <w:rStyle w:val="Hyperlink"/>
            <w:sz w:val="24"/>
            <w:szCs w:val="24"/>
          </w:rPr>
          <w:t>EventDGNV@minlnv.nl</w:t>
        </w:r>
      </w:hyperlink>
    </w:p>
    <w:p w14:paraId="50A07F37" w14:textId="77777777" w:rsidR="00FF41BD" w:rsidRDefault="00FF41BD" w:rsidP="00553396">
      <w:pPr>
        <w:rPr>
          <w:sz w:val="28"/>
          <w:szCs w:val="28"/>
        </w:rPr>
      </w:pPr>
    </w:p>
    <w:p w14:paraId="0B5598D5" w14:textId="77777777" w:rsidR="00BB70EF" w:rsidRDefault="005F23CC" w:rsidP="005F23CC">
      <w:pPr>
        <w:rPr>
          <w:sz w:val="24"/>
          <w:szCs w:val="24"/>
        </w:rPr>
      </w:pPr>
      <w:r>
        <w:rPr>
          <w:sz w:val="24"/>
          <w:szCs w:val="24"/>
        </w:rPr>
        <w:t xml:space="preserve">Op maandag 14 april </w:t>
      </w:r>
      <w:r w:rsidR="00553396">
        <w:rPr>
          <w:sz w:val="24"/>
          <w:szCs w:val="24"/>
        </w:rPr>
        <w:t xml:space="preserve">a.s. </w:t>
      </w:r>
      <w:r>
        <w:rPr>
          <w:sz w:val="24"/>
          <w:szCs w:val="24"/>
        </w:rPr>
        <w:t xml:space="preserve">bekrachtigen we onze landelijke samenwerking </w:t>
      </w:r>
      <w:r w:rsidR="003348E7">
        <w:rPr>
          <w:sz w:val="24"/>
          <w:szCs w:val="24"/>
        </w:rPr>
        <w:t xml:space="preserve">aan de doelen van het </w:t>
      </w:r>
      <w:r w:rsidR="00D339DE">
        <w:rPr>
          <w:sz w:val="24"/>
          <w:szCs w:val="24"/>
        </w:rPr>
        <w:t>Beleidsprogramma Nationale Parken 2024-2030</w:t>
      </w:r>
      <w:r>
        <w:rPr>
          <w:sz w:val="24"/>
          <w:szCs w:val="24"/>
        </w:rPr>
        <w:t xml:space="preserve">. </w:t>
      </w:r>
    </w:p>
    <w:p w14:paraId="563E4A6F" w14:textId="77777777" w:rsidR="000C79F4" w:rsidRDefault="005F23CC" w:rsidP="005F23CC">
      <w:pPr>
        <w:rPr>
          <w:sz w:val="24"/>
          <w:szCs w:val="24"/>
        </w:rPr>
      </w:pPr>
      <w:r>
        <w:rPr>
          <w:sz w:val="24"/>
          <w:szCs w:val="24"/>
        </w:rPr>
        <w:t xml:space="preserve">Ik nodig u graag hiervoor uit. </w:t>
      </w:r>
    </w:p>
    <w:p w14:paraId="4253198C" w14:textId="77777777" w:rsidR="000C79F4" w:rsidRDefault="000C79F4" w:rsidP="005F23CC">
      <w:pPr>
        <w:rPr>
          <w:sz w:val="24"/>
          <w:szCs w:val="24"/>
        </w:rPr>
      </w:pPr>
    </w:p>
    <w:p w14:paraId="33278ECB" w14:textId="2EBA7624" w:rsidR="005F23CC" w:rsidRDefault="00202ED3" w:rsidP="005F23CC">
      <w:pPr>
        <w:rPr>
          <w:sz w:val="24"/>
          <w:szCs w:val="24"/>
        </w:rPr>
      </w:pPr>
      <w:r>
        <w:rPr>
          <w:sz w:val="24"/>
          <w:szCs w:val="24"/>
        </w:rPr>
        <w:t>H</w:t>
      </w:r>
      <w:r w:rsidR="00626B9B">
        <w:rPr>
          <w:sz w:val="24"/>
          <w:szCs w:val="24"/>
        </w:rPr>
        <w:t xml:space="preserve">et </w:t>
      </w:r>
      <w:r w:rsidR="005F23CC">
        <w:rPr>
          <w:sz w:val="24"/>
          <w:szCs w:val="24"/>
        </w:rPr>
        <w:t xml:space="preserve">programma voor deze </w:t>
      </w:r>
      <w:r w:rsidR="00ED61B5">
        <w:rPr>
          <w:sz w:val="24"/>
          <w:szCs w:val="24"/>
        </w:rPr>
        <w:t>mid</w:t>
      </w:r>
      <w:r w:rsidR="005F23CC">
        <w:rPr>
          <w:sz w:val="24"/>
          <w:szCs w:val="24"/>
        </w:rPr>
        <w:t>dag is als volgt:</w:t>
      </w:r>
    </w:p>
    <w:p w14:paraId="7689BD4E" w14:textId="77777777" w:rsidR="00CB2DD6" w:rsidRDefault="00CB2DD6" w:rsidP="005F23CC">
      <w:pPr>
        <w:rPr>
          <w:sz w:val="24"/>
          <w:szCs w:val="24"/>
        </w:rPr>
      </w:pPr>
    </w:p>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60"/>
        <w:gridCol w:w="6662"/>
      </w:tblGrid>
      <w:tr w:rsidR="0085124B" w:rsidRPr="0085124B" w14:paraId="67858F38" w14:textId="77777777" w:rsidTr="008A3F1A">
        <w:trPr>
          <w:trHeight w:val="288"/>
        </w:trPr>
        <w:tc>
          <w:tcPr>
            <w:tcW w:w="1560" w:type="dxa"/>
            <w:noWrap/>
            <w:hideMark/>
          </w:tcPr>
          <w:p w14:paraId="436B8D40" w14:textId="3C7F6D80" w:rsidR="0085124B" w:rsidRPr="00C1236C" w:rsidRDefault="0085124B" w:rsidP="005740F7">
            <w:pPr>
              <w:jc w:val="center"/>
            </w:pPr>
            <w:r w:rsidRPr="00C1236C">
              <w:t>13.00</w:t>
            </w:r>
          </w:p>
        </w:tc>
        <w:tc>
          <w:tcPr>
            <w:tcW w:w="6662" w:type="dxa"/>
            <w:noWrap/>
            <w:hideMark/>
          </w:tcPr>
          <w:p w14:paraId="1016BB07" w14:textId="77777777" w:rsidR="0085124B" w:rsidRPr="00C1236C" w:rsidRDefault="0085124B" w:rsidP="003C472F">
            <w:r w:rsidRPr="00C1236C">
              <w:t>Inloop</w:t>
            </w:r>
          </w:p>
        </w:tc>
      </w:tr>
      <w:tr w:rsidR="0085124B" w:rsidRPr="0085124B" w14:paraId="0280F767" w14:textId="77777777" w:rsidTr="008A3F1A">
        <w:trPr>
          <w:trHeight w:val="288"/>
        </w:trPr>
        <w:tc>
          <w:tcPr>
            <w:tcW w:w="1560" w:type="dxa"/>
            <w:noWrap/>
            <w:hideMark/>
          </w:tcPr>
          <w:p w14:paraId="09D453E1" w14:textId="5680CD7E" w:rsidR="0085124B" w:rsidRPr="00C1236C" w:rsidRDefault="0085124B" w:rsidP="005740F7">
            <w:pPr>
              <w:jc w:val="center"/>
            </w:pPr>
            <w:r w:rsidRPr="00C1236C">
              <w:t>13.30</w:t>
            </w:r>
          </w:p>
        </w:tc>
        <w:tc>
          <w:tcPr>
            <w:tcW w:w="6662" w:type="dxa"/>
            <w:noWrap/>
            <w:hideMark/>
          </w:tcPr>
          <w:p w14:paraId="31A28DDF" w14:textId="77777777" w:rsidR="0085124B" w:rsidRPr="00C1236C" w:rsidRDefault="0085124B" w:rsidP="003C472F">
            <w:r w:rsidRPr="00C1236C">
              <w:t xml:space="preserve">Opening </w:t>
            </w:r>
          </w:p>
        </w:tc>
      </w:tr>
      <w:tr w:rsidR="0085124B" w:rsidRPr="0085124B" w14:paraId="06D1EEF5" w14:textId="77777777" w:rsidTr="008A3F1A">
        <w:trPr>
          <w:trHeight w:val="288"/>
        </w:trPr>
        <w:tc>
          <w:tcPr>
            <w:tcW w:w="1560" w:type="dxa"/>
            <w:noWrap/>
            <w:hideMark/>
          </w:tcPr>
          <w:p w14:paraId="289FE2EA" w14:textId="0F325323" w:rsidR="0085124B" w:rsidRPr="00C1236C" w:rsidRDefault="0085124B" w:rsidP="005740F7">
            <w:pPr>
              <w:jc w:val="center"/>
            </w:pPr>
            <w:r w:rsidRPr="00C1236C">
              <w:t>13.45</w:t>
            </w:r>
          </w:p>
        </w:tc>
        <w:tc>
          <w:tcPr>
            <w:tcW w:w="6662" w:type="dxa"/>
            <w:noWrap/>
            <w:hideMark/>
          </w:tcPr>
          <w:p w14:paraId="18D10334" w14:textId="4792BE21" w:rsidR="003A7FD4" w:rsidRPr="00C1236C" w:rsidRDefault="0085124B" w:rsidP="003C472F">
            <w:proofErr w:type="spellStart"/>
            <w:r w:rsidRPr="00C1236C">
              <w:t>Keynote</w:t>
            </w:r>
            <w:proofErr w:type="spellEnd"/>
            <w:r w:rsidRPr="00C1236C">
              <w:t xml:space="preserve"> spreker</w:t>
            </w:r>
            <w:r w:rsidR="003A7FD4" w:rsidRPr="00C1236C">
              <w:t>:</w:t>
            </w:r>
            <w:r w:rsidR="00202ED3" w:rsidRPr="00C1236C">
              <w:t xml:space="preserve"> Jannemarie de Jonge </w:t>
            </w:r>
          </w:p>
        </w:tc>
      </w:tr>
      <w:tr w:rsidR="0085124B" w:rsidRPr="0085124B" w14:paraId="1BC38A52" w14:textId="77777777" w:rsidTr="008A3F1A">
        <w:trPr>
          <w:trHeight w:val="288"/>
        </w:trPr>
        <w:tc>
          <w:tcPr>
            <w:tcW w:w="1560" w:type="dxa"/>
            <w:noWrap/>
            <w:hideMark/>
          </w:tcPr>
          <w:p w14:paraId="3EC8F3D0" w14:textId="4A81C0A2" w:rsidR="0085124B" w:rsidRPr="00C1236C" w:rsidRDefault="0085124B" w:rsidP="005740F7">
            <w:pPr>
              <w:jc w:val="center"/>
            </w:pPr>
            <w:r w:rsidRPr="00C1236C">
              <w:t>14.15</w:t>
            </w:r>
          </w:p>
        </w:tc>
        <w:tc>
          <w:tcPr>
            <w:tcW w:w="6662" w:type="dxa"/>
            <w:noWrap/>
            <w:hideMark/>
          </w:tcPr>
          <w:p w14:paraId="6BBCF1BB" w14:textId="77777777" w:rsidR="00782C85" w:rsidRPr="00C1236C" w:rsidRDefault="00D6366F" w:rsidP="003C472F">
            <w:r w:rsidRPr="00C1236C">
              <w:t>P</w:t>
            </w:r>
            <w:r w:rsidR="0085124B" w:rsidRPr="00C1236C">
              <w:t xml:space="preserve">resentatie </w:t>
            </w:r>
            <w:r w:rsidRPr="00C1236C">
              <w:t>door</w:t>
            </w:r>
            <w:r w:rsidR="00782C85" w:rsidRPr="00C1236C">
              <w:t xml:space="preserve"> Adri Ooms,</w:t>
            </w:r>
            <w:r w:rsidRPr="00C1236C">
              <w:t xml:space="preserve"> </w:t>
            </w:r>
          </w:p>
          <w:p w14:paraId="3E3E3EFD" w14:textId="78900D4E" w:rsidR="00782C85" w:rsidRPr="00C1236C" w:rsidRDefault="003A7FD4" w:rsidP="003C472F">
            <w:r w:rsidRPr="00C1236C">
              <w:t>N</w:t>
            </w:r>
            <w:r w:rsidR="002D77E2" w:rsidRPr="00C1236C">
              <w:t xml:space="preserve">ationaal </w:t>
            </w:r>
            <w:r w:rsidRPr="00C1236C">
              <w:t>P</w:t>
            </w:r>
            <w:r w:rsidR="002D77E2" w:rsidRPr="00C1236C">
              <w:t>ark</w:t>
            </w:r>
            <w:r w:rsidRPr="00C1236C">
              <w:t xml:space="preserve"> Sallandse Heuvelrug</w:t>
            </w:r>
          </w:p>
        </w:tc>
      </w:tr>
      <w:tr w:rsidR="0085124B" w:rsidRPr="0085124B" w14:paraId="321C4392" w14:textId="77777777" w:rsidTr="008A3F1A">
        <w:trPr>
          <w:trHeight w:val="288"/>
        </w:trPr>
        <w:tc>
          <w:tcPr>
            <w:tcW w:w="1560" w:type="dxa"/>
            <w:noWrap/>
            <w:hideMark/>
          </w:tcPr>
          <w:p w14:paraId="726C005B" w14:textId="0E817159" w:rsidR="0085124B" w:rsidRPr="00C1236C" w:rsidRDefault="0085124B" w:rsidP="005740F7">
            <w:pPr>
              <w:jc w:val="center"/>
            </w:pPr>
            <w:r w:rsidRPr="00C1236C">
              <w:t>14.30</w:t>
            </w:r>
          </w:p>
        </w:tc>
        <w:tc>
          <w:tcPr>
            <w:tcW w:w="6662" w:type="dxa"/>
            <w:noWrap/>
            <w:hideMark/>
          </w:tcPr>
          <w:p w14:paraId="1E6958D7" w14:textId="77777777" w:rsidR="007E7C05" w:rsidRPr="00C1236C" w:rsidRDefault="0085124B" w:rsidP="003C472F">
            <w:r w:rsidRPr="00C1236C">
              <w:t>Interview</w:t>
            </w:r>
            <w:r w:rsidR="005C3DAB" w:rsidRPr="00C1236C">
              <w:t xml:space="preserve"> </w:t>
            </w:r>
            <w:r w:rsidR="007E7C05" w:rsidRPr="00C1236C">
              <w:t>met</w:t>
            </w:r>
          </w:p>
          <w:p w14:paraId="04B6A2DA" w14:textId="2A1F6E51" w:rsidR="007E7C05" w:rsidRPr="00C1236C" w:rsidRDefault="007E7C05" w:rsidP="003C472F">
            <w:pPr>
              <w:pStyle w:val="Lijstalinea"/>
              <w:numPr>
                <w:ilvl w:val="0"/>
                <w:numId w:val="2"/>
              </w:numPr>
            </w:pPr>
            <w:r w:rsidRPr="00C1236C">
              <w:t>LVVN, Donné Slangen</w:t>
            </w:r>
            <w:r w:rsidR="00BF348A">
              <w:t>,</w:t>
            </w:r>
            <w:r w:rsidRPr="00C1236C">
              <w:t xml:space="preserve"> </w:t>
            </w:r>
            <w:r w:rsidR="00C033DD" w:rsidRPr="00C1236C">
              <w:t>DG Natuur</w:t>
            </w:r>
            <w:r w:rsidR="0002628E">
              <w:t xml:space="preserve"> </w:t>
            </w:r>
          </w:p>
          <w:p w14:paraId="4928651D" w14:textId="4CEA50C5" w:rsidR="00C033DD" w:rsidRPr="00C1236C" w:rsidRDefault="00C033DD" w:rsidP="003C472F">
            <w:pPr>
              <w:pStyle w:val="Lijstalinea"/>
              <w:numPr>
                <w:ilvl w:val="0"/>
                <w:numId w:val="2"/>
              </w:numPr>
            </w:pPr>
            <w:r w:rsidRPr="00C1236C">
              <w:t>IPO, Harold Hofstra</w:t>
            </w:r>
            <w:r w:rsidR="00723BCF">
              <w:t>,</w:t>
            </w:r>
            <w:r w:rsidRPr="00C1236C">
              <w:t xml:space="preserve"> </w:t>
            </w:r>
            <w:r w:rsidR="00AA00DA">
              <w:t>G</w:t>
            </w:r>
            <w:r w:rsidRPr="00C1236C">
              <w:t>edeputeerde Flevoland</w:t>
            </w:r>
          </w:p>
          <w:p w14:paraId="34569134" w14:textId="571EFDDF" w:rsidR="007E7C05" w:rsidRPr="00C1236C" w:rsidRDefault="00C033DD" w:rsidP="003C472F">
            <w:pPr>
              <w:pStyle w:val="Lijstalinea"/>
              <w:numPr>
                <w:ilvl w:val="0"/>
                <w:numId w:val="2"/>
              </w:numPr>
            </w:pPr>
            <w:r w:rsidRPr="00C1236C">
              <w:t>SNP, Gijs de Kruif</w:t>
            </w:r>
            <w:r w:rsidR="002248C6">
              <w:t>,</w:t>
            </w:r>
            <w:r w:rsidR="00241206">
              <w:t xml:space="preserve"> </w:t>
            </w:r>
            <w:r w:rsidR="00AA00DA">
              <w:t>V</w:t>
            </w:r>
            <w:r w:rsidR="00241206">
              <w:t>oorzitter</w:t>
            </w:r>
          </w:p>
        </w:tc>
      </w:tr>
      <w:tr w:rsidR="0085124B" w:rsidRPr="0085124B" w14:paraId="1B9AB640" w14:textId="77777777" w:rsidTr="008A3F1A">
        <w:trPr>
          <w:trHeight w:val="288"/>
        </w:trPr>
        <w:tc>
          <w:tcPr>
            <w:tcW w:w="1560" w:type="dxa"/>
            <w:noWrap/>
            <w:hideMark/>
          </w:tcPr>
          <w:p w14:paraId="015916FA" w14:textId="2F8289A0" w:rsidR="00BA4D36" w:rsidRPr="00C1236C" w:rsidRDefault="0085124B" w:rsidP="00944152">
            <w:pPr>
              <w:jc w:val="center"/>
            </w:pPr>
            <w:r w:rsidRPr="00C1236C">
              <w:t>14.50</w:t>
            </w:r>
          </w:p>
        </w:tc>
        <w:tc>
          <w:tcPr>
            <w:tcW w:w="6662" w:type="dxa"/>
            <w:noWrap/>
            <w:hideMark/>
          </w:tcPr>
          <w:p w14:paraId="51D32D9D" w14:textId="3D11BFCF" w:rsidR="00AF15CC" w:rsidRPr="00C1236C" w:rsidRDefault="0085124B" w:rsidP="008C29CF">
            <w:r w:rsidRPr="00C1236C">
              <w:t>Fotomoment</w:t>
            </w:r>
            <w:r w:rsidR="005C3DAB" w:rsidRPr="00C1236C">
              <w:t xml:space="preserve"> </w:t>
            </w:r>
            <w:r w:rsidR="00734C54">
              <w:t xml:space="preserve">met </w:t>
            </w:r>
            <w:r w:rsidR="00372133">
              <w:t xml:space="preserve">ondertekenaars </w:t>
            </w:r>
            <w:r w:rsidR="008C29CF">
              <w:t>en</w:t>
            </w:r>
            <w:r w:rsidR="0070320F">
              <w:t xml:space="preserve"> aansluitend</w:t>
            </w:r>
            <w:r w:rsidR="008C29CF">
              <w:t xml:space="preserve"> o</w:t>
            </w:r>
            <w:r w:rsidR="00AF15CC" w:rsidRPr="00C1236C">
              <w:t xml:space="preserve">ndertekening manifest </w:t>
            </w:r>
          </w:p>
        </w:tc>
      </w:tr>
      <w:tr w:rsidR="0085124B" w:rsidRPr="0085124B" w14:paraId="1BEFFB88" w14:textId="77777777" w:rsidTr="008A3F1A">
        <w:trPr>
          <w:trHeight w:val="288"/>
        </w:trPr>
        <w:tc>
          <w:tcPr>
            <w:tcW w:w="1560" w:type="dxa"/>
            <w:noWrap/>
            <w:hideMark/>
          </w:tcPr>
          <w:p w14:paraId="222EA1AF" w14:textId="0CA9166F" w:rsidR="0085124B" w:rsidRPr="00C1236C" w:rsidRDefault="0085124B" w:rsidP="005740F7">
            <w:pPr>
              <w:jc w:val="center"/>
            </w:pPr>
            <w:r w:rsidRPr="00C1236C">
              <w:t>15.</w:t>
            </w:r>
            <w:r w:rsidR="00CB0E2A">
              <w:t>30</w:t>
            </w:r>
          </w:p>
        </w:tc>
        <w:tc>
          <w:tcPr>
            <w:tcW w:w="6662" w:type="dxa"/>
            <w:noWrap/>
            <w:hideMark/>
          </w:tcPr>
          <w:p w14:paraId="21421DD1" w14:textId="5917CE13" w:rsidR="00BB7137" w:rsidRPr="00C1236C" w:rsidRDefault="00D6366F" w:rsidP="003C472F">
            <w:r w:rsidRPr="00C1236C">
              <w:t>P</w:t>
            </w:r>
            <w:r w:rsidR="0085124B" w:rsidRPr="00C1236C">
              <w:t xml:space="preserve">resentatie </w:t>
            </w:r>
            <w:r w:rsidR="00CC3D8E" w:rsidRPr="00C1236C">
              <w:t xml:space="preserve">door </w:t>
            </w:r>
            <w:r w:rsidR="00BB7137" w:rsidRPr="00C1236C">
              <w:t>Twan Tiebosch</w:t>
            </w:r>
          </w:p>
          <w:p w14:paraId="71FD8326" w14:textId="07897D48" w:rsidR="0085124B" w:rsidRPr="00C1236C" w:rsidRDefault="007E7C05" w:rsidP="003C472F">
            <w:r w:rsidRPr="00C1236C">
              <w:t>Van Gogh N</w:t>
            </w:r>
            <w:r w:rsidR="002D77E2" w:rsidRPr="00C1236C">
              <w:t xml:space="preserve">ationaal </w:t>
            </w:r>
            <w:r w:rsidRPr="00C1236C">
              <w:t>P</w:t>
            </w:r>
            <w:r w:rsidR="002D77E2" w:rsidRPr="00C1236C">
              <w:t>ark</w:t>
            </w:r>
          </w:p>
        </w:tc>
      </w:tr>
      <w:tr w:rsidR="0085124B" w:rsidRPr="0085124B" w14:paraId="50848006" w14:textId="77777777" w:rsidTr="008A3F1A">
        <w:trPr>
          <w:trHeight w:val="288"/>
        </w:trPr>
        <w:tc>
          <w:tcPr>
            <w:tcW w:w="1560" w:type="dxa"/>
            <w:noWrap/>
            <w:hideMark/>
          </w:tcPr>
          <w:p w14:paraId="04DD6F9F" w14:textId="23E69B20" w:rsidR="0085124B" w:rsidRPr="00C1236C" w:rsidRDefault="0085124B" w:rsidP="005740F7">
            <w:pPr>
              <w:jc w:val="center"/>
            </w:pPr>
            <w:r w:rsidRPr="00C1236C">
              <w:t>15.</w:t>
            </w:r>
            <w:r w:rsidR="00425C5E">
              <w:t>40</w:t>
            </w:r>
          </w:p>
        </w:tc>
        <w:tc>
          <w:tcPr>
            <w:tcW w:w="6662" w:type="dxa"/>
            <w:noWrap/>
            <w:hideMark/>
          </w:tcPr>
          <w:p w14:paraId="3E0FE507" w14:textId="2697C404" w:rsidR="0097763E" w:rsidRPr="00C1236C" w:rsidRDefault="003924CC" w:rsidP="003C472F">
            <w:r>
              <w:t>A</w:t>
            </w:r>
            <w:r w:rsidR="0097763E" w:rsidRPr="00C1236C">
              <w:t>fsluiting</w:t>
            </w:r>
            <w:r w:rsidR="00EA784C">
              <w:t xml:space="preserve"> en aansluitend n</w:t>
            </w:r>
            <w:r w:rsidR="00EA784C" w:rsidRPr="00C1236C">
              <w:t>apraten met borrel</w:t>
            </w:r>
          </w:p>
        </w:tc>
      </w:tr>
      <w:tr w:rsidR="0085124B" w:rsidRPr="0085124B" w14:paraId="33483529" w14:textId="77777777" w:rsidTr="008A3F1A">
        <w:trPr>
          <w:trHeight w:val="288"/>
        </w:trPr>
        <w:tc>
          <w:tcPr>
            <w:tcW w:w="1560" w:type="dxa"/>
            <w:noWrap/>
            <w:hideMark/>
          </w:tcPr>
          <w:p w14:paraId="666B5A95" w14:textId="554E5383" w:rsidR="0085124B" w:rsidRPr="00C1236C" w:rsidRDefault="00F5693C" w:rsidP="005740F7">
            <w:pPr>
              <w:jc w:val="center"/>
            </w:pPr>
            <w:r>
              <w:t>17.00</w:t>
            </w:r>
          </w:p>
        </w:tc>
        <w:tc>
          <w:tcPr>
            <w:tcW w:w="6662" w:type="dxa"/>
            <w:noWrap/>
            <w:hideMark/>
          </w:tcPr>
          <w:p w14:paraId="3F7F05F5" w14:textId="092D8F41" w:rsidR="0085124B" w:rsidRPr="00C1236C" w:rsidRDefault="006112CE" w:rsidP="003C472F">
            <w:r>
              <w:t>Einde bijeenkomst</w:t>
            </w:r>
          </w:p>
        </w:tc>
      </w:tr>
    </w:tbl>
    <w:p w14:paraId="0D64E3AA" w14:textId="77777777" w:rsidR="006112CE" w:rsidRDefault="006112CE" w:rsidP="008B71E1">
      <w:pPr>
        <w:rPr>
          <w:sz w:val="24"/>
          <w:szCs w:val="24"/>
        </w:rPr>
      </w:pPr>
    </w:p>
    <w:p w14:paraId="726905EB" w14:textId="6F28DAF5" w:rsidR="008B71E1" w:rsidRDefault="008B71E1" w:rsidP="008B71E1">
      <w:pPr>
        <w:rPr>
          <w:sz w:val="24"/>
          <w:szCs w:val="24"/>
        </w:rPr>
      </w:pPr>
      <w:r>
        <w:rPr>
          <w:sz w:val="24"/>
          <w:szCs w:val="24"/>
        </w:rPr>
        <w:t>Ik hoop u op 14 april in Flevoland te ontmoeten.</w:t>
      </w:r>
    </w:p>
    <w:p w14:paraId="3AA1F60C" w14:textId="77777777" w:rsidR="008B71E1" w:rsidRDefault="008B71E1" w:rsidP="00FF41BD">
      <w:pPr>
        <w:rPr>
          <w:sz w:val="24"/>
          <w:szCs w:val="24"/>
        </w:rPr>
      </w:pPr>
    </w:p>
    <w:p w14:paraId="6814A8B8" w14:textId="60F63F81" w:rsidR="00C2604D" w:rsidRDefault="009522C7" w:rsidP="00C2604D">
      <w:pPr>
        <w:rPr>
          <w:sz w:val="24"/>
          <w:szCs w:val="24"/>
        </w:rPr>
      </w:pPr>
      <w:r>
        <w:rPr>
          <w:sz w:val="24"/>
          <w:szCs w:val="24"/>
        </w:rPr>
        <w:t>V</w:t>
      </w:r>
      <w:r w:rsidR="00C2604D">
        <w:rPr>
          <w:sz w:val="24"/>
          <w:szCs w:val="24"/>
        </w:rPr>
        <w:t>riendelijke groet,</w:t>
      </w:r>
    </w:p>
    <w:p w14:paraId="6968E9B1" w14:textId="77777777" w:rsidR="00C2604D" w:rsidRDefault="00C2604D" w:rsidP="00C2604D">
      <w:pPr>
        <w:rPr>
          <w:sz w:val="24"/>
          <w:szCs w:val="24"/>
        </w:rPr>
      </w:pPr>
      <w:r>
        <w:rPr>
          <w:sz w:val="24"/>
          <w:szCs w:val="24"/>
        </w:rPr>
        <w:t>Linda Böcker</w:t>
      </w:r>
    </w:p>
    <w:p w14:paraId="5B347194" w14:textId="77777777" w:rsidR="006C1EFE" w:rsidRDefault="00C2604D" w:rsidP="00C2604D">
      <w:pPr>
        <w:rPr>
          <w:sz w:val="24"/>
          <w:szCs w:val="24"/>
        </w:rPr>
      </w:pPr>
      <w:proofErr w:type="spellStart"/>
      <w:r>
        <w:rPr>
          <w:sz w:val="24"/>
          <w:szCs w:val="24"/>
        </w:rPr>
        <w:t>MT-lid</w:t>
      </w:r>
      <w:proofErr w:type="spellEnd"/>
      <w:r>
        <w:rPr>
          <w:sz w:val="24"/>
          <w:szCs w:val="24"/>
        </w:rPr>
        <w:t xml:space="preserve"> Natuur</w:t>
      </w:r>
    </w:p>
    <w:p w14:paraId="38DFF1D6" w14:textId="77777777" w:rsidR="006C1EFE" w:rsidRDefault="006C1EFE" w:rsidP="006C1EFE">
      <w:pPr>
        <w:rPr>
          <w:sz w:val="24"/>
          <w:szCs w:val="24"/>
        </w:rPr>
      </w:pPr>
    </w:p>
    <w:p w14:paraId="1AAC04F9" w14:textId="77777777" w:rsidR="001C3360" w:rsidRDefault="001C3360" w:rsidP="006C1EFE">
      <w:pPr>
        <w:rPr>
          <w:sz w:val="24"/>
          <w:szCs w:val="24"/>
        </w:rPr>
      </w:pPr>
    </w:p>
    <w:p w14:paraId="4E763FFA" w14:textId="77777777" w:rsidR="006060E9" w:rsidRDefault="006060E9" w:rsidP="006C1EFE">
      <w:pPr>
        <w:rPr>
          <w:sz w:val="24"/>
          <w:szCs w:val="24"/>
        </w:rPr>
      </w:pPr>
    </w:p>
    <w:p w14:paraId="4FADC829" w14:textId="77777777" w:rsidR="006060E9" w:rsidRDefault="006060E9" w:rsidP="006C1EFE">
      <w:pPr>
        <w:rPr>
          <w:sz w:val="24"/>
          <w:szCs w:val="24"/>
        </w:rPr>
      </w:pPr>
    </w:p>
    <w:p w14:paraId="55733344" w14:textId="77777777" w:rsidR="006060E9" w:rsidRDefault="006060E9" w:rsidP="006C1EFE">
      <w:pPr>
        <w:rPr>
          <w:sz w:val="24"/>
          <w:szCs w:val="24"/>
        </w:rPr>
      </w:pPr>
    </w:p>
    <w:p w14:paraId="32DBE9C0" w14:textId="77777777" w:rsidR="006060E9" w:rsidRDefault="006060E9" w:rsidP="006060E9">
      <w:pPr>
        <w:rPr>
          <w:b/>
          <w:bCs/>
        </w:rPr>
      </w:pPr>
      <w:r>
        <w:rPr>
          <w:b/>
          <w:bCs/>
          <w:noProof/>
          <w:sz w:val="36"/>
          <w:szCs w:val="36"/>
        </w:rPr>
        <w:t xml:space="preserve">Manifest 25-30 </w:t>
      </w:r>
    </w:p>
    <w:p w14:paraId="39A32CFD" w14:textId="77777777" w:rsidR="006060E9" w:rsidRDefault="006060E9" w:rsidP="006060E9">
      <w:pPr>
        <w:rPr>
          <w:b/>
          <w:bCs/>
          <w:sz w:val="24"/>
          <w:szCs w:val="24"/>
        </w:rPr>
      </w:pPr>
      <w:r>
        <w:rPr>
          <w:b/>
          <w:bCs/>
          <w:sz w:val="24"/>
          <w:szCs w:val="24"/>
        </w:rPr>
        <w:t>Samenwerking</w:t>
      </w:r>
    </w:p>
    <w:p w14:paraId="4401AF44" w14:textId="77777777" w:rsidR="006060E9" w:rsidRDefault="006060E9" w:rsidP="006060E9">
      <w:pPr>
        <w:rPr>
          <w:sz w:val="24"/>
          <w:szCs w:val="24"/>
        </w:rPr>
      </w:pPr>
      <w:r>
        <w:rPr>
          <w:b/>
          <w:bCs/>
          <w:sz w:val="24"/>
          <w:szCs w:val="24"/>
        </w:rPr>
        <w:t xml:space="preserve">Nationale Parken </w:t>
      </w:r>
      <w:r>
        <w:rPr>
          <w:sz w:val="24"/>
          <w:szCs w:val="24"/>
        </w:rPr>
        <w:tab/>
      </w:r>
      <w:r>
        <w:rPr>
          <w:sz w:val="24"/>
          <w:szCs w:val="24"/>
        </w:rPr>
        <w:tab/>
      </w:r>
      <w:r>
        <w:rPr>
          <w:sz w:val="24"/>
          <w:szCs w:val="24"/>
        </w:rPr>
        <w:tab/>
      </w:r>
      <w:r>
        <w:rPr>
          <w:sz w:val="24"/>
          <w:szCs w:val="24"/>
        </w:rPr>
        <w:tab/>
      </w:r>
      <w:r>
        <w:rPr>
          <w:sz w:val="24"/>
          <w:szCs w:val="24"/>
        </w:rPr>
        <w:tab/>
      </w:r>
    </w:p>
    <w:p w14:paraId="0FAD96E0" w14:textId="77777777" w:rsidR="006060E9" w:rsidRDefault="006060E9" w:rsidP="006060E9">
      <w:pPr>
        <w:rPr>
          <w:b/>
          <w:bCs/>
          <w:i/>
          <w:iCs/>
        </w:rPr>
      </w:pPr>
    </w:p>
    <w:p w14:paraId="1181DAAE" w14:textId="77777777" w:rsidR="006060E9" w:rsidRDefault="006060E9" w:rsidP="006060E9">
      <w:pPr>
        <w:rPr>
          <w:b/>
          <w:bCs/>
          <w:i/>
          <w:iCs/>
        </w:rPr>
      </w:pPr>
      <w:r>
        <w:rPr>
          <w:b/>
          <w:bCs/>
          <w:i/>
          <w:iCs/>
        </w:rPr>
        <w:t xml:space="preserve">Samen vooruit naar veerkrachtige, </w:t>
      </w:r>
    </w:p>
    <w:p w14:paraId="3DAF0DBE" w14:textId="77777777" w:rsidR="006060E9" w:rsidRDefault="006060E9" w:rsidP="006060E9">
      <w:pPr>
        <w:rPr>
          <w:sz w:val="18"/>
          <w:szCs w:val="18"/>
        </w:rPr>
      </w:pPr>
      <w:r>
        <w:rPr>
          <w:b/>
          <w:bCs/>
          <w:i/>
          <w:iCs/>
        </w:rPr>
        <w:t>beleefbare nationale parken</w:t>
      </w:r>
    </w:p>
    <w:p w14:paraId="7FAF0544" w14:textId="118E4292" w:rsidR="006060E9" w:rsidRDefault="006060E9" w:rsidP="006060E9">
      <w:pPr>
        <w:rPr>
          <w:b/>
          <w:bCs/>
          <w:i/>
          <w:iCs/>
        </w:rPr>
      </w:pPr>
      <w:r>
        <w:rPr>
          <w:noProof/>
        </w:rPr>
        <mc:AlternateContent>
          <mc:Choice Requires="wps">
            <w:drawing>
              <wp:anchor distT="45720" distB="45720" distL="114300" distR="114300" simplePos="0" relativeHeight="251659264" behindDoc="1" locked="0" layoutInCell="1" allowOverlap="1" wp14:anchorId="3AFAD1FD" wp14:editId="1B1862AD">
                <wp:simplePos x="0" y="0"/>
                <wp:positionH relativeFrom="column">
                  <wp:posOffset>2896870</wp:posOffset>
                </wp:positionH>
                <wp:positionV relativeFrom="paragraph">
                  <wp:posOffset>115570</wp:posOffset>
                </wp:positionV>
                <wp:extent cx="2696845" cy="1039495"/>
                <wp:effectExtent l="76200" t="323850" r="65405" b="315595"/>
                <wp:wrapTight wrapText="bothSides">
                  <wp:wrapPolygon edited="0">
                    <wp:start x="21189" y="-937"/>
                    <wp:lineTo x="11248" y="-9496"/>
                    <wp:lineTo x="10679" y="-974"/>
                    <wp:lineTo x="738" y="-9533"/>
                    <wp:lineTo x="-128" y="-1266"/>
                    <wp:lineTo x="-235" y="332"/>
                    <wp:lineTo x="-400" y="7512"/>
                    <wp:lineTo x="-364" y="21062"/>
                    <wp:lineTo x="823" y="22084"/>
                    <wp:lineTo x="971" y="22212"/>
                    <wp:lineTo x="16662" y="22203"/>
                    <wp:lineTo x="21831" y="17641"/>
                    <wp:lineTo x="21955" y="8735"/>
                    <wp:lineTo x="21931" y="-298"/>
                    <wp:lineTo x="21189" y="-937"/>
                  </wp:wrapPolygon>
                </wp:wrapTight>
                <wp:docPr id="217" name="Tekstvak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20790803">
                          <a:off x="0" y="0"/>
                          <a:ext cx="2696845" cy="1006475"/>
                        </a:xfrm>
                        <a:prstGeom prst="rect">
                          <a:avLst/>
                        </a:prstGeom>
                        <a:solidFill>
                          <a:srgbClr val="FFFFFF"/>
                        </a:solidFill>
                        <a:ln w="9525">
                          <a:solidFill>
                            <a:srgbClr val="000000"/>
                          </a:solidFill>
                          <a:miter lim="800000"/>
                          <a:headEnd/>
                          <a:tailEnd/>
                        </a:ln>
                      </wps:spPr>
                      <wps:txbx>
                        <w:txbxContent>
                          <w:p w14:paraId="4356AEA7" w14:textId="77777777" w:rsidR="006060E9" w:rsidRDefault="006060E9" w:rsidP="006060E9">
                            <w:pPr>
                              <w:rPr>
                                <w:sz w:val="28"/>
                                <w:szCs w:val="28"/>
                                <w:highlight w:val="yellow"/>
                              </w:rPr>
                            </w:pPr>
                            <w:r>
                              <w:rPr>
                                <w:sz w:val="28"/>
                                <w:szCs w:val="28"/>
                                <w:highlight w:val="yellow"/>
                              </w:rPr>
                              <w:t xml:space="preserve">Definitieve versie 28 maart 2025 </w:t>
                            </w:r>
                          </w:p>
                          <w:p w14:paraId="6F770B0A" w14:textId="77777777" w:rsidR="006060E9" w:rsidRDefault="006060E9" w:rsidP="006060E9">
                            <w:pPr>
                              <w:rPr>
                                <w:sz w:val="28"/>
                                <w:szCs w:val="28"/>
                                <w:highlight w:val="yellow"/>
                              </w:rPr>
                            </w:pPr>
                            <w:r>
                              <w:rPr>
                                <w:sz w:val="28"/>
                                <w:szCs w:val="28"/>
                                <w:highlight w:val="yellow"/>
                              </w:rPr>
                              <w:t xml:space="preserve">Geel gearceerd de wijzigingen </w:t>
                            </w:r>
                            <w:proofErr w:type="spellStart"/>
                            <w:r>
                              <w:rPr>
                                <w:sz w:val="28"/>
                                <w:szCs w:val="28"/>
                                <w:highlight w:val="yellow"/>
                              </w:rPr>
                              <w:t>tov</w:t>
                            </w:r>
                            <w:proofErr w:type="spellEnd"/>
                            <w:r>
                              <w:rPr>
                                <w:sz w:val="28"/>
                                <w:szCs w:val="28"/>
                                <w:highlight w:val="yellow"/>
                              </w:rPr>
                              <w:t xml:space="preserve"> versie december 2024</w:t>
                            </w:r>
                          </w:p>
                        </w:txbxContent>
                      </wps:txbx>
                      <wps:bodyPr rot="0" vertOverflow="clip" horzOverflow="clip"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3AFAD1FD" id="_x0000_t202" coordsize="21600,21600" o:spt="202" path="m,l,21600r21600,l21600,xe">
                <v:stroke joinstyle="miter"/>
                <v:path gradientshapeok="t" o:connecttype="rect"/>
              </v:shapetype>
              <v:shape id="Tekstvak 1" o:spid="_x0000_s1026" type="#_x0000_t202" style="position:absolute;margin-left:228.1pt;margin-top:9.1pt;width:212.35pt;height:81.85pt;rotation:-883859fd;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">
                <v:textbox style="mso-fit-shape-to-text:t">
                  <w:txbxContent>
                    <w:p w14:paraId="4356AEA7" w14:textId="77777777" w:rsidR="006060E9" w:rsidRDefault="006060E9" w:rsidP="006060E9">
                      <w:pPr>
                        <w:rPr>
                          <w:sz w:val="28"/>
                          <w:szCs w:val="28"/>
                          <w:highlight w:val="yellow"/>
                        </w:rPr>
                      </w:pPr>
                      <w:r>
                        <w:rPr>
                          <w:sz w:val="28"/>
                          <w:szCs w:val="28"/>
                          <w:highlight w:val="yellow"/>
                        </w:rPr>
                        <w:t xml:space="preserve">Definitieve versie 28 maart 2025 </w:t>
                      </w:r>
                    </w:p>
                    <w:p w14:paraId="6F770B0A" w14:textId="77777777" w:rsidR="006060E9" w:rsidRDefault="006060E9" w:rsidP="006060E9">
                      <w:pPr>
                        <w:rPr>
                          <w:sz w:val="28"/>
                          <w:szCs w:val="28"/>
                          <w:highlight w:val="yellow"/>
                        </w:rPr>
                      </w:pPr>
                      <w:r>
                        <w:rPr>
                          <w:sz w:val="28"/>
                          <w:szCs w:val="28"/>
                          <w:highlight w:val="yellow"/>
                        </w:rPr>
                        <w:t xml:space="preserve">Geel gearceerd de wijzigingen </w:t>
                      </w:r>
                      <w:proofErr w:type="spellStart"/>
                      <w:r>
                        <w:rPr>
                          <w:sz w:val="28"/>
                          <w:szCs w:val="28"/>
                          <w:highlight w:val="yellow"/>
                        </w:rPr>
                        <w:t>tov</w:t>
                      </w:r>
                      <w:proofErr w:type="spellEnd"/>
                      <w:r>
                        <w:rPr>
                          <w:sz w:val="28"/>
                          <w:szCs w:val="28"/>
                          <w:highlight w:val="yellow"/>
                        </w:rPr>
                        <w:t xml:space="preserve"> versie december 2024</w:t>
                      </w:r>
                    </w:p>
                  </w:txbxContent>
                </v:textbox>
                <w10:wrap type="tight"/>
              </v:shape>
            </w:pict>
          </mc:Fallback>
        </mc:AlternateContent>
      </w:r>
    </w:p>
    <w:p w14:paraId="7869FA56" w14:textId="77777777" w:rsidR="006060E9" w:rsidRDefault="006060E9" w:rsidP="006060E9">
      <w:pPr>
        <w:rPr>
          <w:b/>
          <w:bCs/>
          <w:i/>
          <w:iCs/>
        </w:rPr>
      </w:pPr>
    </w:p>
    <w:p w14:paraId="14B5A02B" w14:textId="77777777" w:rsidR="006060E9" w:rsidRDefault="006060E9" w:rsidP="006060E9">
      <w:pPr>
        <w:rPr>
          <w:sz w:val="18"/>
          <w:szCs w:val="18"/>
        </w:rPr>
      </w:pPr>
      <w:r>
        <w:rPr>
          <w:b/>
          <w:bCs/>
          <w:i/>
          <w:iCs/>
        </w:rPr>
        <w:t xml:space="preserve"> </w:t>
      </w:r>
    </w:p>
    <w:p w14:paraId="16CE4CE4" w14:textId="77777777" w:rsidR="006060E9" w:rsidRDefault="006060E9" w:rsidP="006060E9">
      <w:pPr>
        <w:rPr>
          <w:noProof/>
        </w:rPr>
      </w:pPr>
    </w:p>
    <w:p w14:paraId="0368944F" w14:textId="77777777" w:rsidR="006060E9" w:rsidRDefault="006060E9" w:rsidP="006060E9"/>
    <w:p w14:paraId="5E0E4721" w14:textId="77777777" w:rsidR="006060E9" w:rsidRDefault="006060E9" w:rsidP="006060E9">
      <w:pPr>
        <w:rPr>
          <w:b/>
          <w:bCs/>
        </w:rPr>
      </w:pPr>
    </w:p>
    <w:p w14:paraId="64CBB22D" w14:textId="77777777" w:rsidR="006060E9" w:rsidRDefault="006060E9" w:rsidP="006060E9">
      <w:pPr>
        <w:rPr>
          <w:b/>
          <w:bCs/>
        </w:rPr>
      </w:pPr>
    </w:p>
    <w:p w14:paraId="757F457B" w14:textId="77777777" w:rsidR="006060E9" w:rsidRDefault="006060E9" w:rsidP="006060E9">
      <w:pPr>
        <w:rPr>
          <w:b/>
          <w:bCs/>
        </w:rPr>
      </w:pPr>
    </w:p>
    <w:p w14:paraId="2E99776C" w14:textId="77777777" w:rsidR="006060E9" w:rsidRDefault="006060E9" w:rsidP="006060E9">
      <w:pPr>
        <w:rPr>
          <w:b/>
          <w:bCs/>
        </w:rPr>
      </w:pPr>
      <w:r>
        <w:rPr>
          <w:b/>
          <w:bCs/>
        </w:rPr>
        <w:t xml:space="preserve">Nationale parken activeren, verbinden en inspireren  </w:t>
      </w:r>
    </w:p>
    <w:p w14:paraId="508727E6" w14:textId="77777777" w:rsidR="006060E9" w:rsidRDefault="006060E9" w:rsidP="006060E9">
      <w:r>
        <w:t xml:space="preserve">Nationale parken zijn de meest karakteristieke natuurgebieden van Nederland, de topcollectie van natuur en landschap in ons land. Het zijn dé plekken waar je kunt genieten van de mooiste natuur en die een thuis zijn voor bijzondere planten en dieren. Elk park kent haar eigen unieke karakter, identiteit en verhaal, en is verweven met de regionale geschiedenis en cultuur. Samen laten ze de verscheidenheid in landschappen en natuur zien en vertellen ze het verhaal van het ontstaan van Nederland. Van duinen tot riviernatuur, van bos en heide tot veen. </w:t>
      </w:r>
    </w:p>
    <w:p w14:paraId="6C128F33" w14:textId="77777777" w:rsidR="006060E9" w:rsidRDefault="006060E9" w:rsidP="006060E9">
      <w:r>
        <w:t xml:space="preserve">Mensen zijn onderdeel van de natuur. We hebben natuur nodig en andersom ook. </w:t>
      </w:r>
      <w:r>
        <w:br/>
        <w:t xml:space="preserve">In een nationaal park ervaar je wat natuur met je doet, je ervaart de magie. </w:t>
      </w:r>
      <w:r>
        <w:br/>
        <w:t xml:space="preserve">Deze magische plekken blijven niet zomaar uniek. </w:t>
      </w:r>
      <w:r>
        <w:br/>
        <w:t>In onze nationale parken werken bewoners, ondernemers</w:t>
      </w:r>
      <w:r>
        <w:rPr>
          <w:highlight w:val="yellow"/>
        </w:rPr>
        <w:t xml:space="preserve">, </w:t>
      </w:r>
      <w:proofErr w:type="spellStart"/>
      <w:r>
        <w:rPr>
          <w:highlight w:val="yellow"/>
        </w:rPr>
        <w:t>terreinbeherende</w:t>
      </w:r>
      <w:proofErr w:type="spellEnd"/>
      <w:r>
        <w:rPr>
          <w:highlight w:val="yellow"/>
        </w:rPr>
        <w:t xml:space="preserve"> organisaties, waaronder particuliere grondeigenaren,</w:t>
      </w:r>
      <w:r>
        <w:t xml:space="preserve"> overheden en andere betrokken organisaties samen aan het versterken, leren en laten beleven van natuur en de daarmee verbonden cultuur. Nationale parken activeren, verbinden en inspireren. Zo dragen ze bij aan een leefbare, mooie omgeving én aan duurzame oplossingen voor klimaat, biodiversiteit, water en ruimte. Met een gezonde natuur als uitgangspunt. Omdat we geloven in de kracht en de waarde van natuur. Voor iedereen en altijd. </w:t>
      </w:r>
    </w:p>
    <w:p w14:paraId="1F0C7FE8" w14:textId="77777777" w:rsidR="006060E9" w:rsidRDefault="006060E9" w:rsidP="006060E9">
      <w:r>
        <w:br/>
      </w:r>
      <w:r>
        <w:rPr>
          <w:b/>
          <w:bCs/>
        </w:rPr>
        <w:t xml:space="preserve">Samen vooruit </w:t>
      </w:r>
      <w:r>
        <w:br/>
      </w:r>
      <w:r>
        <w:br/>
        <w:t xml:space="preserve">Nationale parken bieden vanwege hun ligging kansen om bij te dragen aan maatschappelijke opgaven in het landelijk gebied. Zoals het verkennen van mogelijkheden voor economische ontwikkeling en ondernemerschap in de regio. </w:t>
      </w:r>
    </w:p>
    <w:p w14:paraId="3D939BCE" w14:textId="77777777" w:rsidR="006060E9" w:rsidRDefault="006060E9" w:rsidP="006060E9">
      <w:pPr>
        <w:rPr>
          <w:b/>
          <w:bCs/>
        </w:rPr>
      </w:pPr>
      <w:r>
        <w:t xml:space="preserve">We, het landelijk netwerk van nationale parken, maatschappelijke partners en overheden zijn ons ervan bewust dat de realisatie van het landelijke en het regionale beleid alleen kans van slagen heeft als we onze krachten bundelen. Daarom onderschrijven we met dit manifest hoe we samenwerken aan een mooier en toekomstbestendig Nederland en hoe we het verhaal van de nationale parken tot ons gezamenlijke verhaal maken, voor nu en later.  </w:t>
      </w:r>
      <w:r>
        <w:br/>
      </w:r>
    </w:p>
    <w:p w14:paraId="62CD1456" w14:textId="77777777" w:rsidR="006060E9" w:rsidRDefault="006060E9" w:rsidP="006060E9">
      <w:r>
        <w:rPr>
          <w:b/>
          <w:bCs/>
          <w:kern w:val="0"/>
          <w14:ligatures w14:val="none"/>
        </w:rPr>
        <w:br w:type="page"/>
      </w:r>
      <w:r>
        <w:rPr>
          <w:b/>
          <w:bCs/>
        </w:rPr>
        <w:lastRenderedPageBreak/>
        <w:t xml:space="preserve">Ons doel </w:t>
      </w:r>
      <w:r>
        <w:br/>
      </w:r>
      <w:r>
        <w:br/>
        <w:t>Op 19 juni 2023 is het Beleidsprogramma Nationale Parken 2024-2030 (beleidsprogramma) uitgebracht.</w:t>
      </w:r>
      <w:r>
        <w:rPr>
          <w:rStyle w:val="Voetnootmarkering"/>
        </w:rPr>
        <w:footnoteReference w:id="2"/>
      </w:r>
      <w:r>
        <w:t xml:space="preserve"> In dat programma geven parkorganisaties, provincies, landelijke maatschappelijke partners en Rijk op hoofdlijnen aan hoe ze willen werken aan de ontwikkeling van de nationale parken naar robuuste, hoogstaande natuur- en landschapsgebieden.</w:t>
      </w:r>
    </w:p>
    <w:p w14:paraId="709213A9" w14:textId="77777777" w:rsidR="006060E9" w:rsidRDefault="006060E9" w:rsidP="006060E9">
      <w:r>
        <w:t xml:space="preserve">Met dit manifest beogen we om met nieuw elan en vol energie onze samenwerking vast te leggen, om bij te dragen aan het realiseren van de doelen van het beleidsprogramma:  </w:t>
      </w:r>
    </w:p>
    <w:p w14:paraId="2F09343B" w14:textId="77777777" w:rsidR="006060E9" w:rsidRDefault="006060E9" w:rsidP="006060E9">
      <w:pPr>
        <w:pStyle w:val="Lijstalinea"/>
        <w:numPr>
          <w:ilvl w:val="0"/>
          <w:numId w:val="6"/>
        </w:numPr>
        <w:spacing w:after="160" w:line="256" w:lineRule="auto"/>
      </w:pPr>
      <w:r>
        <w:t>De natuur-, landschaps-, erfgoed- en ruimtelijke kwaliteiten van ieder nationaal park versterken – elk park vanuit de eigen gebiedsidentiteit.</w:t>
      </w:r>
    </w:p>
    <w:p w14:paraId="0F257C66" w14:textId="77777777" w:rsidR="006060E9" w:rsidRDefault="006060E9" w:rsidP="006060E9">
      <w:pPr>
        <w:pStyle w:val="Lijstalinea"/>
        <w:numPr>
          <w:ilvl w:val="0"/>
          <w:numId w:val="6"/>
        </w:numPr>
        <w:spacing w:after="160" w:line="256" w:lineRule="auto"/>
      </w:pPr>
      <w:r>
        <w:t>Ieder nationaal park ontwikkelen naar robuustere natuur- en landschapsgebieden met stevige natuurkernen.</w:t>
      </w:r>
    </w:p>
    <w:p w14:paraId="2C221B0A" w14:textId="77777777" w:rsidR="006060E9" w:rsidRDefault="006060E9" w:rsidP="006060E9">
      <w:pPr>
        <w:pStyle w:val="Lijstalinea"/>
        <w:numPr>
          <w:ilvl w:val="0"/>
          <w:numId w:val="6"/>
        </w:numPr>
        <w:spacing w:after="160" w:line="256" w:lineRule="auto"/>
      </w:pPr>
      <w:r>
        <w:t>De unieke natuurbeleving van elk nationaal park versterken, in balans met de draagkracht van de natuur.</w:t>
      </w:r>
    </w:p>
    <w:p w14:paraId="33741B23" w14:textId="77777777" w:rsidR="006060E9" w:rsidRDefault="006060E9" w:rsidP="006060E9">
      <w:pPr>
        <w:pStyle w:val="Lijstalinea"/>
        <w:numPr>
          <w:ilvl w:val="0"/>
          <w:numId w:val="6"/>
        </w:numPr>
        <w:spacing w:after="160" w:line="256" w:lineRule="auto"/>
      </w:pPr>
      <w:r>
        <w:t>De samenleving steviger met de nationale parken verbinden.</w:t>
      </w:r>
    </w:p>
    <w:p w14:paraId="0841D2A7" w14:textId="77777777" w:rsidR="006060E9" w:rsidRDefault="006060E9" w:rsidP="006060E9">
      <w:pPr>
        <w:pStyle w:val="Lijstalinea"/>
        <w:numPr>
          <w:ilvl w:val="0"/>
          <w:numId w:val="6"/>
        </w:numPr>
        <w:spacing w:after="160" w:line="256" w:lineRule="auto"/>
      </w:pPr>
      <w:r>
        <w:t>De herkenbaarheid en eenheid van de gezamenlijke nationale parken in Nederland vergroten.</w:t>
      </w:r>
    </w:p>
    <w:p w14:paraId="603B0857" w14:textId="77777777" w:rsidR="006060E9" w:rsidRDefault="006060E9" w:rsidP="006060E9">
      <w:r>
        <w:t xml:space="preserve">Niet alles hoeft en kan samen. Niet alles hoeft tegelijkertijd. </w:t>
      </w:r>
      <w:r>
        <w:br/>
      </w:r>
      <w:r>
        <w:rPr>
          <w:rStyle w:val="cf01"/>
        </w:rPr>
        <w:t xml:space="preserve">Waar het kan bundelen we onze energie en krachten om samen stappen vooruit te zetten en resultaten te bereiken die </w:t>
      </w:r>
      <w:r>
        <w:rPr>
          <w:rStyle w:val="cf01"/>
          <w:highlight w:val="yellow"/>
        </w:rPr>
        <w:t>we met het beleidsprogramma beogen</w:t>
      </w:r>
      <w:r>
        <w:rPr>
          <w:rStyle w:val="cf01"/>
        </w:rPr>
        <w:t xml:space="preserve">. </w:t>
      </w:r>
      <w:r>
        <w:br/>
      </w:r>
    </w:p>
    <w:p w14:paraId="53BBC9DF" w14:textId="77777777" w:rsidR="006060E9" w:rsidRDefault="006060E9" w:rsidP="006060E9">
      <w:r>
        <w:rPr>
          <w:b/>
          <w:bCs/>
        </w:rPr>
        <w:t>Onze voornemens</w:t>
      </w:r>
      <w:r>
        <w:t xml:space="preserve"> </w:t>
      </w:r>
      <w:r>
        <w:rPr>
          <w:b/>
          <w:bCs/>
        </w:rPr>
        <w:t>tot en met 2030</w:t>
      </w:r>
      <w:r>
        <w:t xml:space="preserve"> </w:t>
      </w:r>
    </w:p>
    <w:p w14:paraId="663C48CD" w14:textId="77777777" w:rsidR="006060E9" w:rsidRDefault="006060E9" w:rsidP="006060E9">
      <w:pPr>
        <w:pStyle w:val="Lijstalinea"/>
        <w:numPr>
          <w:ilvl w:val="0"/>
          <w:numId w:val="7"/>
        </w:numPr>
        <w:spacing w:after="160" w:line="256" w:lineRule="auto"/>
      </w:pPr>
      <w:r>
        <w:t xml:space="preserve">We vormen samen het landelijk netwerk nationale parken. We werken zoveel mogelijk samen aan het veerkrachtig maken en houden van de nationale parken en het versterken van de </w:t>
      </w:r>
      <w:r>
        <w:rPr>
          <w:highlight w:val="yellow"/>
        </w:rPr>
        <w:t>natuur en de</w:t>
      </w:r>
      <w:r>
        <w:t xml:space="preserve"> natuurbeleving. Zowel lokaal, regionaal als landelijk. Met ruimte voor maatwerk in de regio en</w:t>
      </w:r>
      <w:r>
        <w:rPr>
          <w:rFonts w:ascii="Verdana" w:hAnsi="Verdana"/>
        </w:rPr>
        <w:t xml:space="preserve"> </w:t>
      </w:r>
      <w:r>
        <w:t>zonder directe planologische doorwerking rond de parken van Rijkswege.</w:t>
      </w:r>
      <w:r>
        <w:rPr>
          <w:rStyle w:val="Voetnootmarkering"/>
          <w:highlight w:val="yellow"/>
        </w:rPr>
        <w:footnoteReference w:id="3"/>
      </w:r>
      <w:r>
        <w:t xml:space="preserve"> </w:t>
      </w:r>
      <w:r>
        <w:rPr>
          <w:highlight w:val="yellow"/>
        </w:rPr>
        <w:t>Het rapport ‘Aan de slag in de overgangsgebieden Natura 2000’ biedt ook voor nationale parken inspiratie voor stappen om  goed met elkaar samen te werken</w:t>
      </w:r>
      <w:r>
        <w:rPr>
          <w:rStyle w:val="Voetnootmarkering"/>
          <w:highlight w:val="yellow"/>
        </w:rPr>
        <w:footnoteReference w:id="4"/>
      </w:r>
      <w:r>
        <w:rPr>
          <w:highlight w:val="yellow"/>
        </w:rPr>
        <w:t xml:space="preserve">.  </w:t>
      </w:r>
    </w:p>
    <w:p w14:paraId="31C1C3AE" w14:textId="77777777" w:rsidR="006060E9" w:rsidRDefault="006060E9" w:rsidP="006060E9">
      <w:pPr>
        <w:pStyle w:val="Lijstalinea"/>
        <w:numPr>
          <w:ilvl w:val="0"/>
          <w:numId w:val="7"/>
        </w:numPr>
        <w:spacing w:after="160" w:line="256" w:lineRule="auto"/>
      </w:pPr>
      <w:bookmarkStart w:id="0" w:name="_Hlk192165634"/>
      <w:r>
        <w:t xml:space="preserve">We onderschrijven de doelen uit het beleidsprogramma </w:t>
      </w:r>
      <w:r>
        <w:rPr>
          <w:rFonts w:ascii="Verdana" w:hAnsi="Verdana"/>
          <w:color w:val="000000" w:themeColor="text1"/>
          <w:highlight w:val="yellow"/>
        </w:rPr>
        <w:t>en betrekken alle relevante spelers, met respect voor elkaars belangen en standpunten, bij het realiseren daarvan.</w:t>
      </w:r>
      <w:r>
        <w:rPr>
          <w:rFonts w:ascii="Verdana" w:hAnsi="Verdana"/>
          <w:color w:val="000000" w:themeColor="text1"/>
        </w:rPr>
        <w:t xml:space="preserve"> </w:t>
      </w:r>
    </w:p>
    <w:bookmarkEnd w:id="0"/>
    <w:p w14:paraId="717CB091" w14:textId="77777777" w:rsidR="006060E9" w:rsidRDefault="006060E9" w:rsidP="006060E9">
      <w:pPr>
        <w:pStyle w:val="Lijstalinea"/>
        <w:numPr>
          <w:ilvl w:val="0"/>
          <w:numId w:val="7"/>
        </w:numPr>
        <w:spacing w:after="160" w:line="256" w:lineRule="auto"/>
      </w:pPr>
      <w:r>
        <w:t xml:space="preserve">We spannen ons in om bij te dragen aan de voorbereiding en de uitvoering van activiteiten en projecten die bijdragen aan de doelen van het beleidsprogramma en </w:t>
      </w:r>
      <w:r>
        <w:rPr>
          <w:highlight w:val="yellow"/>
        </w:rPr>
        <w:t>delen</w:t>
      </w:r>
      <w:r>
        <w:t xml:space="preserve"> informatie over de voortgang, ontwikkelingen en resultaten, bijvoorbeeld op het gebied van duurzaamheid of bezoekersmanagement.</w:t>
      </w:r>
    </w:p>
    <w:p w14:paraId="578E9A05" w14:textId="77777777" w:rsidR="006060E9" w:rsidRDefault="006060E9" w:rsidP="006060E9">
      <w:pPr>
        <w:pStyle w:val="Lijstalinea"/>
        <w:numPr>
          <w:ilvl w:val="0"/>
          <w:numId w:val="7"/>
        </w:numPr>
        <w:spacing w:after="160" w:line="256" w:lineRule="auto"/>
      </w:pPr>
      <w:r>
        <w:t>We staan achter het gezamenlijke verhaal van de nationale parken</w:t>
      </w:r>
      <w:r>
        <w:rPr>
          <w:rStyle w:val="Voetnootmarkering"/>
        </w:rPr>
        <w:footnoteReference w:id="5"/>
      </w:r>
      <w:r>
        <w:t xml:space="preserve"> en werken toe naar gezamenlijke communicatie-uitingen. Met een huisstijl die herkenbaar is voor zowel het stelsel als voor individuele nationale parken. Dit wordt nader uitgewerkt in project 7C. </w:t>
      </w:r>
    </w:p>
    <w:p w14:paraId="14B788A9" w14:textId="77777777" w:rsidR="006060E9" w:rsidRDefault="006060E9" w:rsidP="006060E9">
      <w:pPr>
        <w:pStyle w:val="Lijstalinea"/>
        <w:numPr>
          <w:ilvl w:val="0"/>
          <w:numId w:val="7"/>
        </w:numPr>
        <w:spacing w:after="160" w:line="256" w:lineRule="auto"/>
        <w:rPr>
          <w:rStyle w:val="cf01"/>
          <w:i/>
          <w:iCs/>
          <w:sz w:val="22"/>
          <w:szCs w:val="22"/>
        </w:rPr>
      </w:pPr>
      <w:r>
        <w:t xml:space="preserve">We realiseren ons dat er grote verschillen zijn tussen de nationale parken. </w:t>
      </w:r>
      <w:r>
        <w:rPr>
          <w:rStyle w:val="cf01"/>
        </w:rPr>
        <w:t>Een algemene aanpak werkt niet voor iedereen. We gaan voor maatwerk als dat nodig is.</w:t>
      </w:r>
      <w:r>
        <w:rPr>
          <w:rStyle w:val="cf01"/>
          <w:i/>
          <w:iCs/>
        </w:rPr>
        <w:t xml:space="preserve">  </w:t>
      </w:r>
    </w:p>
    <w:p w14:paraId="600282E0" w14:textId="77777777" w:rsidR="006060E9" w:rsidRDefault="006060E9" w:rsidP="006060E9">
      <w:pPr>
        <w:pStyle w:val="Lijstalinea"/>
        <w:numPr>
          <w:ilvl w:val="0"/>
          <w:numId w:val="7"/>
        </w:numPr>
        <w:spacing w:after="160" w:line="256" w:lineRule="auto"/>
        <w:rPr>
          <w:rFonts w:ascii="Calibri" w:hAnsi="Calibri" w:cs="Calibri"/>
        </w:rPr>
      </w:pPr>
      <w:r>
        <w:t xml:space="preserve">We dragen waar nodig bij aan de uitvoering van landelijke strategieën en agenda’s, zoals de Educatiestrategie Magische Momenten, en het Jaarplan van het Nationale Parken Bureau. </w:t>
      </w:r>
    </w:p>
    <w:p w14:paraId="5B63B027" w14:textId="77777777" w:rsidR="006060E9" w:rsidRDefault="006060E9" w:rsidP="006060E9">
      <w:pPr>
        <w:pStyle w:val="Lijstalinea"/>
        <w:numPr>
          <w:ilvl w:val="0"/>
          <w:numId w:val="7"/>
        </w:numPr>
        <w:spacing w:after="160" w:line="256" w:lineRule="auto"/>
      </w:pPr>
      <w:r>
        <w:t xml:space="preserve">We kiezen ervoor de landelijke samenwerking te starten door te werken aan een drietal thema’s. Onderstaande thema’s worden na ondertekening van het manifest gezamenlijk uitgewerkt tot concrete projecten, inclusief aanpak, deelnemers en rollen. </w:t>
      </w:r>
    </w:p>
    <w:p w14:paraId="1A69ADC6" w14:textId="77777777" w:rsidR="006060E9" w:rsidRDefault="006060E9" w:rsidP="006060E9">
      <w:pPr>
        <w:pStyle w:val="Lijstalinea"/>
        <w:numPr>
          <w:ilvl w:val="1"/>
          <w:numId w:val="8"/>
        </w:numPr>
        <w:spacing w:after="160" w:line="256" w:lineRule="auto"/>
        <w:ind w:left="709"/>
        <w:rPr>
          <w:rFonts w:eastAsia="Aptos"/>
        </w:rPr>
      </w:pPr>
      <w:r>
        <w:rPr>
          <w:rFonts w:eastAsia="Aptos"/>
        </w:rPr>
        <w:t xml:space="preserve">Het ondersteunen van nationale parken in hun </w:t>
      </w:r>
      <w:r>
        <w:rPr>
          <w:rFonts w:eastAsia="Aptos"/>
          <w:highlight w:val="yellow"/>
        </w:rPr>
        <w:t>verdere</w:t>
      </w:r>
      <w:r>
        <w:rPr>
          <w:rFonts w:eastAsia="Aptos"/>
        </w:rPr>
        <w:t xml:space="preserve"> ontwikkeling naar ecologisch robuuste natuurgebieden, waarbij tegelijk gezamenlijk kansen worden verkend voor het verweven van het aanbod van recreatieve voorzieningen, het verdienvermogen van het </w:t>
      </w:r>
      <w:r>
        <w:rPr>
          <w:rFonts w:eastAsia="Aptos"/>
        </w:rPr>
        <w:lastRenderedPageBreak/>
        <w:t xml:space="preserve">gebied en het perspectief voor de landbouwbedrijven, in samenhang en in verbinding met de omgeving. </w:t>
      </w:r>
    </w:p>
    <w:p w14:paraId="633C4418" w14:textId="77777777" w:rsidR="006060E9" w:rsidRDefault="006060E9" w:rsidP="006060E9">
      <w:pPr>
        <w:pStyle w:val="Lijstalinea"/>
        <w:numPr>
          <w:ilvl w:val="1"/>
          <w:numId w:val="8"/>
        </w:numPr>
        <w:spacing w:after="160" w:line="256" w:lineRule="auto"/>
        <w:ind w:left="709"/>
        <w:rPr>
          <w:highlight w:val="yellow"/>
        </w:rPr>
      </w:pPr>
      <w:r>
        <w:rPr>
          <w:highlight w:val="yellow"/>
        </w:rPr>
        <w:t xml:space="preserve">Om de draagkracht van de natuur te versterken zoeken we gezamenlijk naar mogelijkheden om de recreatie, het toerisme en de mobiliteit binnen en rondom de nationale parken te verduurzamen. </w:t>
      </w:r>
    </w:p>
    <w:p w14:paraId="1A0D2B48" w14:textId="77777777" w:rsidR="006060E9" w:rsidRDefault="006060E9" w:rsidP="006060E9">
      <w:pPr>
        <w:pStyle w:val="Lijstalinea"/>
        <w:numPr>
          <w:ilvl w:val="1"/>
          <w:numId w:val="8"/>
        </w:numPr>
        <w:spacing w:line="256" w:lineRule="auto"/>
        <w:ind w:left="709" w:hanging="357"/>
      </w:pPr>
      <w:r>
        <w:t xml:space="preserve">Het versterken van de eenheid en de herkenbaarheid van de nationale parken. Gezamenlijk ontwikkelen partijen communicatiemiddelen waarmee het verhaal van de nationale parken wordt verteld en de meerwaarde van nationale parken als collectief wordt uitgedragen. </w:t>
      </w:r>
    </w:p>
    <w:p w14:paraId="0642257A" w14:textId="77777777" w:rsidR="006060E9" w:rsidRDefault="006060E9" w:rsidP="006060E9">
      <w:r>
        <w:t xml:space="preserve">Met de ondertekening van dit manifest onderschrijven we de individuele en gezamenlijke inspanning om bovengenoemde punten te realiseren in de periode 2025 t/m 2030. </w:t>
      </w:r>
    </w:p>
    <w:p w14:paraId="32A47544" w14:textId="77777777" w:rsidR="006060E9" w:rsidRDefault="006060E9" w:rsidP="006060E9">
      <w:pPr>
        <w:rPr>
          <w:b/>
          <w:bCs/>
        </w:rPr>
      </w:pPr>
      <w:r>
        <w:rPr>
          <w:b/>
          <w:bCs/>
        </w:rPr>
        <w:t>Tot slot</w:t>
      </w:r>
    </w:p>
    <w:p w14:paraId="6A33712A" w14:textId="77777777" w:rsidR="006060E9" w:rsidRDefault="006060E9" w:rsidP="006060E9">
      <w:r>
        <w:rPr>
          <w:rStyle w:val="normaltextrun"/>
          <w:highlight w:val="yellow"/>
          <w:shd w:val="clear" w:color="auto" w:fill="FFFFFF"/>
        </w:rPr>
        <w:t>Dit manifest kan worden ondertekend in verschillende exemplaren, die samengevoegd hetzelfde rechtsgevolg hebben als wanneer deze afspraken zouden zijn ondertekend door alle ondertekenaars in één exemplaar.</w:t>
      </w:r>
      <w:r>
        <w:rPr>
          <w:rStyle w:val="scxw55941876"/>
          <w:shd w:val="clear" w:color="auto" w:fill="FFFFFF"/>
        </w:rPr>
        <w:t> </w:t>
      </w:r>
      <w:r>
        <w:rPr>
          <w:shd w:val="clear" w:color="auto" w:fill="FFFFFF"/>
        </w:rPr>
        <w:br/>
      </w:r>
      <w:r>
        <w:br/>
        <w:t xml:space="preserve">Dit manifest is niet in rechte afdwingbaar.  </w:t>
      </w:r>
    </w:p>
    <w:p w14:paraId="528952B1" w14:textId="77777777" w:rsidR="006060E9" w:rsidRDefault="006060E9" w:rsidP="006060E9">
      <w:r>
        <w:rPr>
          <w:rStyle w:val="normaltextrun"/>
          <w:highlight w:val="yellow"/>
          <w:shd w:val="clear" w:color="auto" w:fill="FFFFFF"/>
        </w:rPr>
        <w:t>Dit manifest treedt in werking met ingang van de dag na ondertekening en eindigt met ingang van 1 januari 2031. Binnen twee maanden na ondertekening van het manifest wordt de tekst daarvan gepubliceerd in de Staatscourant.</w:t>
      </w:r>
    </w:p>
    <w:p w14:paraId="7936227E" w14:textId="77777777" w:rsidR="006060E9" w:rsidRDefault="006060E9" w:rsidP="006060E9">
      <w:pPr>
        <w:rPr>
          <w:i/>
        </w:rPr>
      </w:pPr>
      <w:r>
        <w:rPr>
          <w:i/>
        </w:rPr>
        <w:br/>
        <w:t>Aldus overeengekomen en in (</w:t>
      </w:r>
      <w:proofErr w:type="spellStart"/>
      <w:r>
        <w:rPr>
          <w:i/>
        </w:rPr>
        <w:t>pm</w:t>
      </w:r>
      <w:proofErr w:type="spellEnd"/>
      <w:r>
        <w:rPr>
          <w:i/>
        </w:rPr>
        <w:t>)</w:t>
      </w:r>
      <w:proofErr w:type="spellStart"/>
      <w:r>
        <w:rPr>
          <w:i/>
        </w:rPr>
        <w:t>voud</w:t>
      </w:r>
      <w:proofErr w:type="spellEnd"/>
      <w:r>
        <w:rPr>
          <w:i/>
        </w:rPr>
        <w:t xml:space="preserve"> ondertekend,</w:t>
      </w:r>
    </w:p>
    <w:p w14:paraId="2CD645F1" w14:textId="77777777" w:rsidR="006060E9" w:rsidRDefault="006060E9" w:rsidP="006060E9">
      <w:pPr>
        <w:rPr>
          <w:i/>
        </w:rPr>
      </w:pPr>
      <w:r>
        <w:rPr>
          <w:i/>
        </w:rPr>
        <w:t>Op [datum], te [plaats], etc.</w:t>
      </w:r>
    </w:p>
    <w:p w14:paraId="3346064B" w14:textId="77777777" w:rsidR="006060E9" w:rsidRDefault="006060E9" w:rsidP="006060E9">
      <w:pPr>
        <w:spacing w:line="240" w:lineRule="auto"/>
        <w:rPr>
          <w:rFonts w:ascii="Times New Roman" w:hAnsi="Times New Roman" w:cs="Times New Roman"/>
          <w:kern w:val="0"/>
          <w:sz w:val="24"/>
          <w:szCs w:val="24"/>
          <w:lang w:eastAsia="nl-NL"/>
          <w14:ligatures w14:val="none"/>
        </w:rPr>
      </w:pPr>
      <w:r>
        <w:rPr>
          <w:i/>
          <w:kern w:val="0"/>
          <w14:ligatures w14:val="none"/>
        </w:rPr>
        <w:t xml:space="preserve">Landelijke partners (op alfabetische volgorde) </w:t>
      </w:r>
      <w:r>
        <w:rPr>
          <w:i/>
          <w:kern w:val="0"/>
          <w14:ligatures w14:val="none"/>
        </w:rPr>
        <w:br/>
        <w:t xml:space="preserve">- ANWB </w:t>
      </w:r>
      <w:r>
        <w:rPr>
          <w:i/>
          <w:kern w:val="0"/>
          <w14:ligatures w14:val="none"/>
        </w:rPr>
        <w:br/>
        <w:t xml:space="preserve">- </w:t>
      </w:r>
      <w:proofErr w:type="spellStart"/>
      <w:r>
        <w:rPr>
          <w:i/>
          <w:kern w:val="0"/>
          <w14:ligatures w14:val="none"/>
        </w:rPr>
        <w:t>BoerenNatuur</w:t>
      </w:r>
      <w:proofErr w:type="spellEnd"/>
      <w:r>
        <w:rPr>
          <w:i/>
          <w:kern w:val="0"/>
          <w14:ligatures w14:val="none"/>
        </w:rPr>
        <w:t xml:space="preserve"> </w:t>
      </w:r>
      <w:r>
        <w:rPr>
          <w:i/>
          <w:kern w:val="0"/>
          <w14:ligatures w14:val="none"/>
        </w:rPr>
        <w:br/>
        <w:t>- FPG</w:t>
      </w:r>
      <w:r>
        <w:rPr>
          <w:i/>
          <w:kern w:val="0"/>
          <w14:ligatures w14:val="none"/>
        </w:rPr>
        <w:br/>
        <w:t xml:space="preserve">- HISWA-RECRON </w:t>
      </w:r>
      <w:r>
        <w:rPr>
          <w:i/>
          <w:kern w:val="0"/>
          <w14:ligatures w14:val="none"/>
        </w:rPr>
        <w:br/>
        <w:t xml:space="preserve">- IVN </w:t>
      </w:r>
      <w:r>
        <w:rPr>
          <w:i/>
          <w:kern w:val="0"/>
          <w14:ligatures w14:val="none"/>
        </w:rPr>
        <w:br/>
        <w:t xml:space="preserve">- </w:t>
      </w:r>
      <w:proofErr w:type="spellStart"/>
      <w:r>
        <w:rPr>
          <w:i/>
          <w:kern w:val="0"/>
          <w14:ligatures w14:val="none"/>
        </w:rPr>
        <w:t>LandschappenNL</w:t>
      </w:r>
      <w:proofErr w:type="spellEnd"/>
      <w:r>
        <w:rPr>
          <w:i/>
          <w:kern w:val="0"/>
          <w14:ligatures w14:val="none"/>
        </w:rPr>
        <w:br/>
        <w:t xml:space="preserve">- LTO </w:t>
      </w:r>
      <w:r>
        <w:rPr>
          <w:i/>
          <w:kern w:val="0"/>
          <w14:ligatures w14:val="none"/>
        </w:rPr>
        <w:br/>
        <w:t xml:space="preserve">- Natuurnetwerk Gemeenten </w:t>
      </w:r>
      <w:r>
        <w:rPr>
          <w:i/>
          <w:kern w:val="0"/>
          <w14:ligatures w14:val="none"/>
        </w:rPr>
        <w:br/>
        <w:t>- Natuurmonumenten</w:t>
      </w:r>
      <w:r>
        <w:rPr>
          <w:i/>
          <w:kern w:val="0"/>
          <w14:ligatures w14:val="none"/>
        </w:rPr>
        <w:br/>
        <w:t xml:space="preserve">- NBTC </w:t>
      </w:r>
      <w:r>
        <w:rPr>
          <w:i/>
          <w:kern w:val="0"/>
          <w14:ligatures w14:val="none"/>
        </w:rPr>
        <w:br/>
        <w:t xml:space="preserve">- Staatsbosbeheer </w:t>
      </w:r>
      <w:r>
        <w:rPr>
          <w:i/>
          <w:kern w:val="0"/>
          <w14:ligatures w14:val="none"/>
        </w:rPr>
        <w:br/>
        <w:t>- Afzonderlijke parken</w:t>
      </w:r>
      <w:r>
        <w:rPr>
          <w:i/>
          <w:iCs/>
          <w:kern w:val="0"/>
          <w14:ligatures w14:val="none"/>
        </w:rPr>
        <w:br/>
      </w:r>
      <w:r>
        <w:rPr>
          <w:i/>
          <w:kern w:val="0"/>
          <w14:ligatures w14:val="none"/>
        </w:rPr>
        <w:t>- SNP</w:t>
      </w:r>
      <w:r>
        <w:rPr>
          <w:i/>
          <w:iCs/>
          <w:kern w:val="0"/>
          <w14:ligatures w14:val="none"/>
        </w:rPr>
        <w:br/>
      </w:r>
      <w:r>
        <w:rPr>
          <w:i/>
          <w:kern w:val="0"/>
          <w14:ligatures w14:val="none"/>
        </w:rPr>
        <w:t xml:space="preserve">- IPO </w:t>
      </w:r>
      <w:r>
        <w:rPr>
          <w:i/>
          <w:iCs/>
          <w:kern w:val="0"/>
          <w14:ligatures w14:val="none"/>
        </w:rPr>
        <w:br/>
      </w:r>
      <w:r>
        <w:rPr>
          <w:i/>
          <w:kern w:val="0"/>
          <w14:ligatures w14:val="none"/>
        </w:rPr>
        <w:t xml:space="preserve">- Rijksoverheid, LVVN (DGNV </w:t>
      </w:r>
      <w:proofErr w:type="spellStart"/>
      <w:r>
        <w:rPr>
          <w:i/>
          <w:kern w:val="0"/>
          <w14:ligatures w14:val="none"/>
        </w:rPr>
        <w:t>med</w:t>
      </w:r>
      <w:proofErr w:type="spellEnd"/>
      <w:r>
        <w:rPr>
          <w:rFonts w:ascii="Times New Roman" w:hAnsi="Times New Roman" w:cs="Times New Roman"/>
          <w:kern w:val="0"/>
          <w:sz w:val="24"/>
          <w:szCs w:val="24"/>
          <w:lang w:eastAsia="nl-NL"/>
          <w14:ligatures w14:val="none"/>
        </w:rPr>
        <w:t xml:space="preserve"> </w:t>
      </w:r>
    </w:p>
    <w:p w14:paraId="10BCE029" w14:textId="77777777" w:rsidR="006060E9" w:rsidRDefault="006060E9" w:rsidP="006C1EFE">
      <w:pPr>
        <w:rPr>
          <w:sz w:val="24"/>
          <w:szCs w:val="24"/>
        </w:rPr>
      </w:pPr>
    </w:p>
    <w:sectPr w:rsidR="006060E9" w:rsidSect="006C1EFE">
      <w:footerReference w:type="even" r:id="rId13"/>
      <w:footerReference w:type="first" r:id="rId14"/>
      <w:pgSz w:w="11906" w:h="16838"/>
      <w:pgMar w:top="142" w:right="1417" w:bottom="1276"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EEF52D" w14:textId="77777777" w:rsidR="004E5C06" w:rsidRDefault="004E5C06" w:rsidP="00CB2DD6">
      <w:pPr>
        <w:spacing w:line="240" w:lineRule="auto"/>
      </w:pPr>
      <w:r>
        <w:separator/>
      </w:r>
    </w:p>
  </w:endnote>
  <w:endnote w:type="continuationSeparator" w:id="0">
    <w:p w14:paraId="4350A581" w14:textId="77777777" w:rsidR="004E5C06" w:rsidRDefault="004E5C06" w:rsidP="00CB2DD6">
      <w:pPr>
        <w:spacing w:line="240" w:lineRule="auto"/>
      </w:pPr>
      <w:r>
        <w:continuationSeparator/>
      </w:r>
    </w:p>
  </w:endnote>
  <w:endnote w:type="continuationNotice" w:id="1">
    <w:p w14:paraId="3A0BC25E" w14:textId="77777777" w:rsidR="004E5C06" w:rsidRDefault="004E5C06">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489EDA" w14:textId="7A9BB4A9" w:rsidR="00CB2DD6" w:rsidRDefault="00CB2DD6">
    <w:pPr>
      <w:pStyle w:val="Voettekst"/>
    </w:pPr>
    <w:r>
      <w:rPr>
        <w:noProof/>
      </w:rPr>
      <mc:AlternateContent>
        <mc:Choice Requires="wps">
          <w:drawing>
            <wp:anchor distT="0" distB="0" distL="0" distR="0" simplePos="0" relativeHeight="251658241" behindDoc="0" locked="0" layoutInCell="1" allowOverlap="1" wp14:anchorId="426EAEE8" wp14:editId="4E0F5BA6">
              <wp:simplePos x="635" y="635"/>
              <wp:positionH relativeFrom="page">
                <wp:align>left</wp:align>
              </wp:positionH>
              <wp:positionV relativeFrom="page">
                <wp:align>bottom</wp:align>
              </wp:positionV>
              <wp:extent cx="982345" cy="345440"/>
              <wp:effectExtent l="0" t="0" r="8255" b="0"/>
              <wp:wrapNone/>
              <wp:docPr id="910249209" name="Tekstvak 3" descr="Intern gebruik">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982345" cy="345440"/>
                      </a:xfrm>
                      <a:prstGeom prst="rect">
                        <a:avLst/>
                      </a:prstGeom>
                      <a:noFill/>
                      <a:ln>
                        <a:noFill/>
                      </a:ln>
                    </wps:spPr>
                    <wps:txbx>
                      <w:txbxContent>
                        <w:p w14:paraId="10936BF6" w14:textId="02A17B03" w:rsidR="00CB2DD6" w:rsidRPr="00CB2DD6" w:rsidRDefault="00CB2DD6" w:rsidP="00CB2DD6">
                          <w:pPr>
                            <w:rPr>
                              <w:rFonts w:ascii="Calibri" w:eastAsia="Calibri" w:hAnsi="Calibri" w:cs="Calibri"/>
                              <w:noProof/>
                              <w:color w:val="000000"/>
                              <w:sz w:val="20"/>
                              <w:szCs w:val="20"/>
                            </w:rPr>
                          </w:pPr>
                          <w:r w:rsidRPr="00CB2DD6">
                            <w:rPr>
                              <w:rFonts w:ascii="Calibri" w:eastAsia="Calibri" w:hAnsi="Calibri" w:cs="Calibri"/>
                              <w:noProof/>
                              <w:color w:val="000000"/>
                              <w:sz w:val="20"/>
                              <w:szCs w:val="20"/>
                            </w:rPr>
                            <w:t>Intern gebruik</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426EAEE8" id="_x0000_t202" coordsize="21600,21600" o:spt="202" path="m,l,21600r21600,l21600,xe">
              <v:stroke joinstyle="miter"/>
              <v:path gradientshapeok="t" o:connecttype="rect"/>
            </v:shapetype>
            <v:shape id="Tekstvak 3" o:spid="_x0000_s1027" type="#_x0000_t202" alt="Intern gebruik" style="position:absolute;margin-left:0;margin-top:0;width:77.35pt;height:27.2pt;z-index:251658241;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" filled="f" stroked="f">
              <v:textbox style="mso-fit-shape-to-text:t" inset="20pt,0,0,15pt">
                <w:txbxContent>
                  <w:p w14:paraId="10936BF6" w14:textId="02A17B03" w:rsidR="00CB2DD6" w:rsidRPr="00CB2DD6" w:rsidRDefault="00CB2DD6" w:rsidP="00CB2DD6">
                    <w:pPr>
                      <w:rPr>
                        <w:rFonts w:ascii="Calibri" w:eastAsia="Calibri" w:hAnsi="Calibri" w:cs="Calibri"/>
                        <w:noProof/>
                        <w:color w:val="000000"/>
                        <w:sz w:val="20"/>
                        <w:szCs w:val="20"/>
                      </w:rPr>
                    </w:pPr>
                    <w:r w:rsidRPr="00CB2DD6">
                      <w:rPr>
                        <w:rFonts w:ascii="Calibri" w:eastAsia="Calibri" w:hAnsi="Calibri" w:cs="Calibri"/>
                        <w:noProof/>
                        <w:color w:val="000000"/>
                        <w:sz w:val="20"/>
                        <w:szCs w:val="20"/>
                      </w:rPr>
                      <w:t>Intern gebruik</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351317" w14:textId="0D7E1E8E" w:rsidR="00CB2DD6" w:rsidRDefault="00CB2DD6">
    <w:pPr>
      <w:pStyle w:val="Voettekst"/>
    </w:pPr>
    <w:r>
      <w:rPr>
        <w:noProof/>
      </w:rPr>
      <mc:AlternateContent>
        <mc:Choice Requires="wps">
          <w:drawing>
            <wp:anchor distT="0" distB="0" distL="0" distR="0" simplePos="0" relativeHeight="251658240" behindDoc="0" locked="0" layoutInCell="1" allowOverlap="1" wp14:anchorId="3A66ED47" wp14:editId="031BEEB3">
              <wp:simplePos x="635" y="635"/>
              <wp:positionH relativeFrom="page">
                <wp:align>left</wp:align>
              </wp:positionH>
              <wp:positionV relativeFrom="page">
                <wp:align>bottom</wp:align>
              </wp:positionV>
              <wp:extent cx="982345" cy="345440"/>
              <wp:effectExtent l="0" t="0" r="8255" b="0"/>
              <wp:wrapNone/>
              <wp:docPr id="1801345586" name="Tekstvak 2" descr="Intern gebruik">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982345" cy="345440"/>
                      </a:xfrm>
                      <a:prstGeom prst="rect">
                        <a:avLst/>
                      </a:prstGeom>
                      <a:noFill/>
                      <a:ln>
                        <a:noFill/>
                      </a:ln>
                    </wps:spPr>
                    <wps:txbx>
                      <w:txbxContent>
                        <w:p w14:paraId="33CB31F7" w14:textId="15489DE9" w:rsidR="00CB2DD6" w:rsidRPr="00CB2DD6" w:rsidRDefault="00CB2DD6" w:rsidP="00CB2DD6">
                          <w:pPr>
                            <w:rPr>
                              <w:rFonts w:ascii="Calibri" w:eastAsia="Calibri" w:hAnsi="Calibri" w:cs="Calibri"/>
                              <w:noProof/>
                              <w:color w:val="000000"/>
                              <w:sz w:val="20"/>
                              <w:szCs w:val="20"/>
                            </w:rPr>
                          </w:pPr>
                          <w:r w:rsidRPr="00CB2DD6">
                            <w:rPr>
                              <w:rFonts w:ascii="Calibri" w:eastAsia="Calibri" w:hAnsi="Calibri" w:cs="Calibri"/>
                              <w:noProof/>
                              <w:color w:val="000000"/>
                              <w:sz w:val="20"/>
                              <w:szCs w:val="20"/>
                            </w:rPr>
                            <w:t>Intern gebruik</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3A66ED47" id="_x0000_t202" coordsize="21600,21600" o:spt="202" path="m,l,21600r21600,l21600,xe">
              <v:stroke joinstyle="miter"/>
              <v:path gradientshapeok="t" o:connecttype="rect"/>
            </v:shapetype>
            <v:shape id="Tekstvak 2" o:spid="_x0000_s1028" type="#_x0000_t202" alt="Intern gebruik" style="position:absolute;margin-left:0;margin-top:0;width:77.35pt;height:27.2pt;z-index:25165824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" filled="f" stroked="f">
              <v:textbox style="mso-fit-shape-to-text:t" inset="20pt,0,0,15pt">
                <w:txbxContent>
                  <w:p w14:paraId="33CB31F7" w14:textId="15489DE9" w:rsidR="00CB2DD6" w:rsidRPr="00CB2DD6" w:rsidRDefault="00CB2DD6" w:rsidP="00CB2DD6">
                    <w:pPr>
                      <w:rPr>
                        <w:rFonts w:ascii="Calibri" w:eastAsia="Calibri" w:hAnsi="Calibri" w:cs="Calibri"/>
                        <w:noProof/>
                        <w:color w:val="000000"/>
                        <w:sz w:val="20"/>
                        <w:szCs w:val="20"/>
                      </w:rPr>
                    </w:pPr>
                    <w:r w:rsidRPr="00CB2DD6">
                      <w:rPr>
                        <w:rFonts w:ascii="Calibri" w:eastAsia="Calibri" w:hAnsi="Calibri" w:cs="Calibri"/>
                        <w:noProof/>
                        <w:color w:val="000000"/>
                        <w:sz w:val="20"/>
                        <w:szCs w:val="20"/>
                      </w:rPr>
                      <w:t>Intern gebruik</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D81D78" w14:textId="77777777" w:rsidR="004E5C06" w:rsidRDefault="004E5C06" w:rsidP="00CB2DD6">
      <w:pPr>
        <w:spacing w:line="240" w:lineRule="auto"/>
      </w:pPr>
      <w:r>
        <w:separator/>
      </w:r>
    </w:p>
  </w:footnote>
  <w:footnote w:type="continuationSeparator" w:id="0">
    <w:p w14:paraId="5A606407" w14:textId="77777777" w:rsidR="004E5C06" w:rsidRDefault="004E5C06" w:rsidP="00CB2DD6">
      <w:pPr>
        <w:spacing w:line="240" w:lineRule="auto"/>
      </w:pPr>
      <w:r>
        <w:continuationSeparator/>
      </w:r>
    </w:p>
  </w:footnote>
  <w:footnote w:type="continuationNotice" w:id="1">
    <w:p w14:paraId="3A3BF9DF" w14:textId="77777777" w:rsidR="004E5C06" w:rsidRDefault="004E5C06">
      <w:pPr>
        <w:spacing w:line="240" w:lineRule="auto"/>
      </w:pPr>
    </w:p>
  </w:footnote>
  <w:footnote w:id="2">
    <w:p w14:paraId="206C39A0" w14:textId="77777777" w:rsidR="006060E9" w:rsidRDefault="006060E9" w:rsidP="006060E9">
      <w:pPr>
        <w:pStyle w:val="Voetnoottekst"/>
        <w:rPr>
          <w:sz w:val="18"/>
          <w:szCs w:val="18"/>
        </w:rPr>
      </w:pPr>
      <w:r>
        <w:rPr>
          <w:rStyle w:val="Voetnootmarkering"/>
          <w:sz w:val="18"/>
          <w:szCs w:val="18"/>
        </w:rPr>
        <w:footnoteRef/>
      </w:r>
      <w:r>
        <w:rPr>
          <w:sz w:val="18"/>
          <w:szCs w:val="18"/>
        </w:rPr>
        <w:t xml:space="preserve"> </w:t>
      </w:r>
      <w:hyperlink r:id="rId1" w:history="1">
        <w:r>
          <w:rPr>
            <w:rStyle w:val="Hyperlink"/>
            <w:sz w:val="18"/>
            <w:szCs w:val="18"/>
          </w:rPr>
          <w:t>Beleidsprogramma Nationale Parken 2024 - 2030</w:t>
        </w:r>
      </w:hyperlink>
    </w:p>
  </w:footnote>
  <w:footnote w:id="3">
    <w:p w14:paraId="72EB6273" w14:textId="77777777" w:rsidR="006060E9" w:rsidRDefault="006060E9" w:rsidP="006060E9">
      <w:pPr>
        <w:pStyle w:val="Voetnoottekst"/>
        <w:rPr>
          <w:color w:val="FF0000"/>
          <w:sz w:val="18"/>
          <w:szCs w:val="18"/>
        </w:rPr>
      </w:pPr>
      <w:r>
        <w:rPr>
          <w:rStyle w:val="Voetnootmarkering"/>
          <w:sz w:val="18"/>
          <w:szCs w:val="18"/>
        </w:rPr>
        <w:footnoteRef/>
      </w:r>
      <w:r>
        <w:rPr>
          <w:color w:val="FF0000"/>
          <w:sz w:val="18"/>
          <w:szCs w:val="18"/>
        </w:rPr>
        <w:t xml:space="preserve"> </w:t>
      </w:r>
      <w:hyperlink r:id="rId2" w:history="1">
        <w:r>
          <w:rPr>
            <w:rStyle w:val="Hyperlink"/>
            <w:sz w:val="18"/>
            <w:szCs w:val="18"/>
          </w:rPr>
          <w:t>Beleidsregel aanwijzing Nationale Parken 2024 - 2030</w:t>
        </w:r>
      </w:hyperlink>
    </w:p>
  </w:footnote>
  <w:footnote w:id="4">
    <w:p w14:paraId="4B2CBFE0" w14:textId="77777777" w:rsidR="006060E9" w:rsidRDefault="006060E9" w:rsidP="006060E9">
      <w:pPr>
        <w:pStyle w:val="Voetnoottekst"/>
        <w:rPr>
          <w:color w:val="FF0000"/>
          <w:sz w:val="18"/>
          <w:szCs w:val="18"/>
        </w:rPr>
      </w:pPr>
      <w:r>
        <w:rPr>
          <w:rStyle w:val="Voetnootmarkering"/>
          <w:sz w:val="18"/>
          <w:szCs w:val="18"/>
        </w:rPr>
        <w:footnoteRef/>
      </w:r>
      <w:r>
        <w:rPr>
          <w:color w:val="FF0000"/>
          <w:sz w:val="18"/>
          <w:szCs w:val="18"/>
        </w:rPr>
        <w:t xml:space="preserve"> </w:t>
      </w:r>
      <w:hyperlink r:id="rId3" w:history="1">
        <w:r>
          <w:rPr>
            <w:rStyle w:val="Hyperlink"/>
            <w:sz w:val="18"/>
            <w:szCs w:val="18"/>
          </w:rPr>
          <w:t>Rapport ‘Aan de slag in de overgangsgebieden Natura 2000’</w:t>
        </w:r>
      </w:hyperlink>
    </w:p>
  </w:footnote>
  <w:footnote w:id="5">
    <w:p w14:paraId="0EC9D603" w14:textId="77777777" w:rsidR="006060E9" w:rsidRDefault="006060E9" w:rsidP="006060E9">
      <w:pPr>
        <w:pStyle w:val="Voetnoottekst"/>
        <w:rPr>
          <w:sz w:val="18"/>
          <w:szCs w:val="18"/>
        </w:rPr>
      </w:pPr>
      <w:r>
        <w:rPr>
          <w:rStyle w:val="Voetnootmarkering"/>
          <w:sz w:val="18"/>
          <w:szCs w:val="18"/>
        </w:rPr>
        <w:footnoteRef/>
      </w:r>
      <w:r>
        <w:rPr>
          <w:sz w:val="18"/>
          <w:szCs w:val="18"/>
        </w:rPr>
        <w:t xml:space="preserve"> </w:t>
      </w:r>
      <w:hyperlink r:id="rId4" w:history="1">
        <w:r>
          <w:rPr>
            <w:rStyle w:val="Hyperlink"/>
            <w:sz w:val="18"/>
            <w:szCs w:val="18"/>
          </w:rPr>
          <w:t>Verhaal van de nationale parken</w:t>
        </w:r>
      </w:hyperlink>
      <w:r>
        <w:rPr>
          <w:sz w:val="18"/>
          <w:szCs w:val="18"/>
        </w:rPr>
        <w:t xml:space="preserve"> </w:t>
      </w:r>
    </w:p>
    <w:p w14:paraId="7023D833" w14:textId="77777777" w:rsidR="006060E9" w:rsidRDefault="006060E9" w:rsidP="006060E9">
      <w:pPr>
        <w:pStyle w:val="Voetnootteks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330EAB"/>
    <w:multiLevelType w:val="hybridMultilevel"/>
    <w:tmpl w:val="E6D4EF58"/>
    <w:lvl w:ilvl="0" w:tplc="CD0AA6C8">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14815919"/>
    <w:multiLevelType w:val="hybridMultilevel"/>
    <w:tmpl w:val="7A768A4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17430EBE"/>
    <w:multiLevelType w:val="hybridMultilevel"/>
    <w:tmpl w:val="A1E45640"/>
    <w:lvl w:ilvl="0" w:tplc="67106EF2">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1C2607EB"/>
    <w:multiLevelType w:val="hybridMultilevel"/>
    <w:tmpl w:val="177063DE"/>
    <w:lvl w:ilvl="0" w:tplc="7FE2A76A">
      <w:start w:val="14"/>
      <w:numFmt w:val="bullet"/>
      <w:lvlText w:val="-"/>
      <w:lvlJc w:val="left"/>
      <w:pPr>
        <w:ind w:left="720" w:hanging="360"/>
      </w:pPr>
      <w:rPr>
        <w:rFonts w:ascii="Aptos" w:eastAsiaTheme="minorHAnsi" w:hAnsi="Apto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3BC54165"/>
    <w:multiLevelType w:val="hybridMultilevel"/>
    <w:tmpl w:val="09C88020"/>
    <w:lvl w:ilvl="0" w:tplc="0413000F">
      <w:start w:val="1"/>
      <w:numFmt w:val="decimal"/>
      <w:lvlText w:val="%1."/>
      <w:lvlJc w:val="left"/>
      <w:pPr>
        <w:ind w:left="360" w:hanging="360"/>
      </w:pPr>
    </w:lvl>
    <w:lvl w:ilvl="1" w:tplc="04130015">
      <w:start w:val="1"/>
      <w:numFmt w:val="upperLetter"/>
      <w:lvlText w:val="%2."/>
      <w:lvlJc w:val="left"/>
      <w:pPr>
        <w:ind w:left="1080" w:hanging="360"/>
      </w:pPr>
    </w:lvl>
    <w:lvl w:ilvl="2" w:tplc="0413001B">
      <w:start w:val="1"/>
      <w:numFmt w:val="lowerRoman"/>
      <w:lvlText w:val="%3."/>
      <w:lvlJc w:val="right"/>
      <w:pPr>
        <w:ind w:left="1800" w:hanging="180"/>
      </w:pPr>
    </w:lvl>
    <w:lvl w:ilvl="3" w:tplc="0413000F">
      <w:start w:val="1"/>
      <w:numFmt w:val="decimal"/>
      <w:lvlText w:val="%4."/>
      <w:lvlJc w:val="left"/>
      <w:pPr>
        <w:ind w:left="2520" w:hanging="360"/>
      </w:pPr>
    </w:lvl>
    <w:lvl w:ilvl="4" w:tplc="04130019">
      <w:start w:val="1"/>
      <w:numFmt w:val="lowerLetter"/>
      <w:lvlText w:val="%5."/>
      <w:lvlJc w:val="left"/>
      <w:pPr>
        <w:ind w:left="3240" w:hanging="360"/>
      </w:pPr>
    </w:lvl>
    <w:lvl w:ilvl="5" w:tplc="0413001B">
      <w:start w:val="1"/>
      <w:numFmt w:val="lowerRoman"/>
      <w:lvlText w:val="%6."/>
      <w:lvlJc w:val="right"/>
      <w:pPr>
        <w:ind w:left="3960" w:hanging="180"/>
      </w:pPr>
    </w:lvl>
    <w:lvl w:ilvl="6" w:tplc="0413000F">
      <w:start w:val="1"/>
      <w:numFmt w:val="decimal"/>
      <w:lvlText w:val="%7."/>
      <w:lvlJc w:val="left"/>
      <w:pPr>
        <w:ind w:left="4680" w:hanging="360"/>
      </w:pPr>
    </w:lvl>
    <w:lvl w:ilvl="7" w:tplc="04130019">
      <w:start w:val="1"/>
      <w:numFmt w:val="lowerLetter"/>
      <w:lvlText w:val="%8."/>
      <w:lvlJc w:val="left"/>
      <w:pPr>
        <w:ind w:left="5400" w:hanging="360"/>
      </w:pPr>
    </w:lvl>
    <w:lvl w:ilvl="8" w:tplc="0413001B">
      <w:start w:val="1"/>
      <w:numFmt w:val="lowerRoman"/>
      <w:lvlText w:val="%9."/>
      <w:lvlJc w:val="right"/>
      <w:pPr>
        <w:ind w:left="6120" w:hanging="180"/>
      </w:pPr>
    </w:lvl>
  </w:abstractNum>
  <w:abstractNum w:abstractNumId="5" w15:restartNumberingAfterBreak="0">
    <w:nsid w:val="44C6181C"/>
    <w:multiLevelType w:val="hybridMultilevel"/>
    <w:tmpl w:val="ABA45434"/>
    <w:lvl w:ilvl="0" w:tplc="505E9702">
      <w:start w:val="14"/>
      <w:numFmt w:val="bullet"/>
      <w:lvlText w:val="-"/>
      <w:lvlJc w:val="left"/>
      <w:pPr>
        <w:ind w:left="360" w:hanging="360"/>
      </w:pPr>
      <w:rPr>
        <w:rFonts w:ascii="Aptos" w:eastAsiaTheme="minorHAnsi" w:hAnsi="Aptos" w:cstheme="minorBid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4774763E"/>
    <w:multiLevelType w:val="hybridMultilevel"/>
    <w:tmpl w:val="0DCA7910"/>
    <w:lvl w:ilvl="0" w:tplc="FFFFFFFF">
      <w:start w:val="1"/>
      <w:numFmt w:val="lowerLetter"/>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7" w15:restartNumberingAfterBreak="0">
    <w:nsid w:val="4CB03839"/>
    <w:multiLevelType w:val="hybridMultilevel"/>
    <w:tmpl w:val="455E7518"/>
    <w:lvl w:ilvl="0" w:tplc="94E6BD6C">
      <w:start w:val="1"/>
      <w:numFmt w:val="decimal"/>
      <w:lvlText w:val="%1."/>
      <w:lvlJc w:val="left"/>
      <w:pPr>
        <w:ind w:left="360" w:hanging="360"/>
      </w:pPr>
    </w:lvl>
    <w:lvl w:ilvl="1" w:tplc="04130019">
      <w:start w:val="1"/>
      <w:numFmt w:val="lowerLetter"/>
      <w:lvlText w:val="%2."/>
      <w:lvlJc w:val="left"/>
      <w:pPr>
        <w:ind w:left="1080" w:hanging="360"/>
      </w:pPr>
    </w:lvl>
    <w:lvl w:ilvl="2" w:tplc="0413001B">
      <w:start w:val="1"/>
      <w:numFmt w:val="lowerRoman"/>
      <w:lvlText w:val="%3."/>
      <w:lvlJc w:val="right"/>
      <w:pPr>
        <w:ind w:left="1800" w:hanging="180"/>
      </w:pPr>
    </w:lvl>
    <w:lvl w:ilvl="3" w:tplc="0413000F">
      <w:start w:val="1"/>
      <w:numFmt w:val="decimal"/>
      <w:lvlText w:val="%4."/>
      <w:lvlJc w:val="left"/>
      <w:pPr>
        <w:ind w:left="2520" w:hanging="360"/>
      </w:pPr>
    </w:lvl>
    <w:lvl w:ilvl="4" w:tplc="04130019">
      <w:start w:val="1"/>
      <w:numFmt w:val="lowerLetter"/>
      <w:lvlText w:val="%5."/>
      <w:lvlJc w:val="left"/>
      <w:pPr>
        <w:ind w:left="3240" w:hanging="360"/>
      </w:pPr>
    </w:lvl>
    <w:lvl w:ilvl="5" w:tplc="0413001B">
      <w:start w:val="1"/>
      <w:numFmt w:val="lowerRoman"/>
      <w:lvlText w:val="%6."/>
      <w:lvlJc w:val="right"/>
      <w:pPr>
        <w:ind w:left="3960" w:hanging="180"/>
      </w:pPr>
    </w:lvl>
    <w:lvl w:ilvl="6" w:tplc="0413000F">
      <w:start w:val="1"/>
      <w:numFmt w:val="decimal"/>
      <w:lvlText w:val="%7."/>
      <w:lvlJc w:val="left"/>
      <w:pPr>
        <w:ind w:left="4680" w:hanging="360"/>
      </w:pPr>
    </w:lvl>
    <w:lvl w:ilvl="7" w:tplc="04130019">
      <w:start w:val="1"/>
      <w:numFmt w:val="lowerLetter"/>
      <w:lvlText w:val="%8."/>
      <w:lvlJc w:val="left"/>
      <w:pPr>
        <w:ind w:left="5400" w:hanging="360"/>
      </w:pPr>
    </w:lvl>
    <w:lvl w:ilvl="8" w:tplc="0413001B">
      <w:start w:val="1"/>
      <w:numFmt w:val="lowerRoman"/>
      <w:lvlText w:val="%9."/>
      <w:lvlJc w:val="right"/>
      <w:pPr>
        <w:ind w:left="6120" w:hanging="180"/>
      </w:pPr>
    </w:lvl>
  </w:abstractNum>
  <w:num w:numId="1" w16cid:durableId="1615795215">
    <w:abstractNumId w:val="3"/>
  </w:num>
  <w:num w:numId="2" w16cid:durableId="1317996404">
    <w:abstractNumId w:val="5"/>
  </w:num>
  <w:num w:numId="3" w16cid:durableId="2112047806">
    <w:abstractNumId w:val="1"/>
  </w:num>
  <w:num w:numId="4" w16cid:durableId="2071658533">
    <w:abstractNumId w:val="2"/>
  </w:num>
  <w:num w:numId="5" w16cid:durableId="902176465">
    <w:abstractNumId w:val="0"/>
  </w:num>
  <w:num w:numId="6" w16cid:durableId="39138777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2926359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286588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23CC"/>
    <w:rsid w:val="00002DEC"/>
    <w:rsid w:val="00010EBF"/>
    <w:rsid w:val="00020F3A"/>
    <w:rsid w:val="0002628E"/>
    <w:rsid w:val="00033D82"/>
    <w:rsid w:val="000644CB"/>
    <w:rsid w:val="0006740E"/>
    <w:rsid w:val="00071037"/>
    <w:rsid w:val="0007157A"/>
    <w:rsid w:val="000A7888"/>
    <w:rsid w:val="000C5709"/>
    <w:rsid w:val="000C79F4"/>
    <w:rsid w:val="000E2938"/>
    <w:rsid w:val="000E508B"/>
    <w:rsid w:val="0010799F"/>
    <w:rsid w:val="00113448"/>
    <w:rsid w:val="00113675"/>
    <w:rsid w:val="0013024F"/>
    <w:rsid w:val="0013364C"/>
    <w:rsid w:val="00144F96"/>
    <w:rsid w:val="001527FA"/>
    <w:rsid w:val="001572C1"/>
    <w:rsid w:val="00157D60"/>
    <w:rsid w:val="001612A3"/>
    <w:rsid w:val="00177865"/>
    <w:rsid w:val="001A11F2"/>
    <w:rsid w:val="001A26A3"/>
    <w:rsid w:val="001A2E6C"/>
    <w:rsid w:val="001A32F9"/>
    <w:rsid w:val="001A7FEA"/>
    <w:rsid w:val="001B281C"/>
    <w:rsid w:val="001C3360"/>
    <w:rsid w:val="001D0871"/>
    <w:rsid w:val="001D11D6"/>
    <w:rsid w:val="001E1986"/>
    <w:rsid w:val="001F408C"/>
    <w:rsid w:val="0020114C"/>
    <w:rsid w:val="00202ED3"/>
    <w:rsid w:val="00213954"/>
    <w:rsid w:val="00213DC6"/>
    <w:rsid w:val="00222816"/>
    <w:rsid w:val="002248C6"/>
    <w:rsid w:val="00226200"/>
    <w:rsid w:val="00230484"/>
    <w:rsid w:val="00235F42"/>
    <w:rsid w:val="00241206"/>
    <w:rsid w:val="002437DB"/>
    <w:rsid w:val="00243AAF"/>
    <w:rsid w:val="00243CE8"/>
    <w:rsid w:val="00245851"/>
    <w:rsid w:val="00267CA1"/>
    <w:rsid w:val="00275784"/>
    <w:rsid w:val="00294650"/>
    <w:rsid w:val="0029780A"/>
    <w:rsid w:val="002B087C"/>
    <w:rsid w:val="002B1BC5"/>
    <w:rsid w:val="002C1C0F"/>
    <w:rsid w:val="002D0692"/>
    <w:rsid w:val="002D36F5"/>
    <w:rsid w:val="002D4322"/>
    <w:rsid w:val="002D45F9"/>
    <w:rsid w:val="002D77E2"/>
    <w:rsid w:val="00304B2D"/>
    <w:rsid w:val="00305993"/>
    <w:rsid w:val="003221D6"/>
    <w:rsid w:val="00327D6E"/>
    <w:rsid w:val="003348E7"/>
    <w:rsid w:val="003408EB"/>
    <w:rsid w:val="003440E0"/>
    <w:rsid w:val="0035280B"/>
    <w:rsid w:val="00355A9E"/>
    <w:rsid w:val="003560C1"/>
    <w:rsid w:val="003653CF"/>
    <w:rsid w:val="00372133"/>
    <w:rsid w:val="00375175"/>
    <w:rsid w:val="00387440"/>
    <w:rsid w:val="00387F52"/>
    <w:rsid w:val="003924CC"/>
    <w:rsid w:val="00397D4F"/>
    <w:rsid w:val="003A7FD4"/>
    <w:rsid w:val="003B2357"/>
    <w:rsid w:val="003B2768"/>
    <w:rsid w:val="003C1A17"/>
    <w:rsid w:val="003C3409"/>
    <w:rsid w:val="003C472F"/>
    <w:rsid w:val="003E75A2"/>
    <w:rsid w:val="003F4175"/>
    <w:rsid w:val="004139D8"/>
    <w:rsid w:val="00416097"/>
    <w:rsid w:val="00420979"/>
    <w:rsid w:val="004213FB"/>
    <w:rsid w:val="0042212D"/>
    <w:rsid w:val="00425C5E"/>
    <w:rsid w:val="00441FCF"/>
    <w:rsid w:val="00443C49"/>
    <w:rsid w:val="00446243"/>
    <w:rsid w:val="0045656B"/>
    <w:rsid w:val="00466564"/>
    <w:rsid w:val="004669CB"/>
    <w:rsid w:val="00486B5E"/>
    <w:rsid w:val="004933DD"/>
    <w:rsid w:val="004A2BC8"/>
    <w:rsid w:val="004A6ADD"/>
    <w:rsid w:val="004B00F3"/>
    <w:rsid w:val="004B5210"/>
    <w:rsid w:val="004B6714"/>
    <w:rsid w:val="004D0180"/>
    <w:rsid w:val="004D596A"/>
    <w:rsid w:val="004E2DFC"/>
    <w:rsid w:val="004E5C06"/>
    <w:rsid w:val="00512E28"/>
    <w:rsid w:val="005259C8"/>
    <w:rsid w:val="0052703F"/>
    <w:rsid w:val="00534C85"/>
    <w:rsid w:val="0054068C"/>
    <w:rsid w:val="005423B4"/>
    <w:rsid w:val="005519F1"/>
    <w:rsid w:val="00553396"/>
    <w:rsid w:val="00554A7B"/>
    <w:rsid w:val="005626D0"/>
    <w:rsid w:val="005740F7"/>
    <w:rsid w:val="00575345"/>
    <w:rsid w:val="0058599C"/>
    <w:rsid w:val="0059032A"/>
    <w:rsid w:val="005A534E"/>
    <w:rsid w:val="005B616D"/>
    <w:rsid w:val="005B75E5"/>
    <w:rsid w:val="005C0A4D"/>
    <w:rsid w:val="005C1906"/>
    <w:rsid w:val="005C3DAB"/>
    <w:rsid w:val="005C7C73"/>
    <w:rsid w:val="005E1672"/>
    <w:rsid w:val="005E65AD"/>
    <w:rsid w:val="005F173D"/>
    <w:rsid w:val="005F23CC"/>
    <w:rsid w:val="005F3683"/>
    <w:rsid w:val="005F5A22"/>
    <w:rsid w:val="0060148F"/>
    <w:rsid w:val="00603D4E"/>
    <w:rsid w:val="006060E9"/>
    <w:rsid w:val="006107C7"/>
    <w:rsid w:val="006112CE"/>
    <w:rsid w:val="006159D0"/>
    <w:rsid w:val="006203F9"/>
    <w:rsid w:val="00621649"/>
    <w:rsid w:val="0062424E"/>
    <w:rsid w:val="00624B56"/>
    <w:rsid w:val="00626B9B"/>
    <w:rsid w:val="0063272E"/>
    <w:rsid w:val="00657E1D"/>
    <w:rsid w:val="00667B21"/>
    <w:rsid w:val="00673E6F"/>
    <w:rsid w:val="00690C6C"/>
    <w:rsid w:val="006A25B2"/>
    <w:rsid w:val="006B2EE5"/>
    <w:rsid w:val="006B39CD"/>
    <w:rsid w:val="006B3B6C"/>
    <w:rsid w:val="006B7F13"/>
    <w:rsid w:val="006C1EFE"/>
    <w:rsid w:val="006D6360"/>
    <w:rsid w:val="006E2138"/>
    <w:rsid w:val="006E5F80"/>
    <w:rsid w:val="006F2907"/>
    <w:rsid w:val="006F36B3"/>
    <w:rsid w:val="006F4FA1"/>
    <w:rsid w:val="00701A71"/>
    <w:rsid w:val="0070320F"/>
    <w:rsid w:val="007111B7"/>
    <w:rsid w:val="00723BCF"/>
    <w:rsid w:val="00734C54"/>
    <w:rsid w:val="00747B8F"/>
    <w:rsid w:val="00750DC1"/>
    <w:rsid w:val="00751F6D"/>
    <w:rsid w:val="00762844"/>
    <w:rsid w:val="00767AB5"/>
    <w:rsid w:val="007747B1"/>
    <w:rsid w:val="007748E7"/>
    <w:rsid w:val="00780B6C"/>
    <w:rsid w:val="007824CD"/>
    <w:rsid w:val="00782C85"/>
    <w:rsid w:val="0078399F"/>
    <w:rsid w:val="00797449"/>
    <w:rsid w:val="007A425E"/>
    <w:rsid w:val="007A594C"/>
    <w:rsid w:val="007A611F"/>
    <w:rsid w:val="007C28C2"/>
    <w:rsid w:val="007C5503"/>
    <w:rsid w:val="007D12E8"/>
    <w:rsid w:val="007E56F6"/>
    <w:rsid w:val="007E7C05"/>
    <w:rsid w:val="007F563A"/>
    <w:rsid w:val="0080007A"/>
    <w:rsid w:val="00800C9E"/>
    <w:rsid w:val="008166A3"/>
    <w:rsid w:val="00831B10"/>
    <w:rsid w:val="00835EF9"/>
    <w:rsid w:val="008369E9"/>
    <w:rsid w:val="00840B4C"/>
    <w:rsid w:val="00850803"/>
    <w:rsid w:val="0085124B"/>
    <w:rsid w:val="008523DC"/>
    <w:rsid w:val="00853582"/>
    <w:rsid w:val="0086319A"/>
    <w:rsid w:val="00872E1E"/>
    <w:rsid w:val="0088244B"/>
    <w:rsid w:val="0088726B"/>
    <w:rsid w:val="008A0F52"/>
    <w:rsid w:val="008A3F1A"/>
    <w:rsid w:val="008B0CF9"/>
    <w:rsid w:val="008B6601"/>
    <w:rsid w:val="008B71E1"/>
    <w:rsid w:val="008C29CF"/>
    <w:rsid w:val="008C68B2"/>
    <w:rsid w:val="008C79FE"/>
    <w:rsid w:val="008D11F1"/>
    <w:rsid w:val="008D1B66"/>
    <w:rsid w:val="008D4117"/>
    <w:rsid w:val="008D476E"/>
    <w:rsid w:val="008E150A"/>
    <w:rsid w:val="008E469C"/>
    <w:rsid w:val="008F6284"/>
    <w:rsid w:val="009133B7"/>
    <w:rsid w:val="009154B1"/>
    <w:rsid w:val="00934D60"/>
    <w:rsid w:val="00941380"/>
    <w:rsid w:val="0094342C"/>
    <w:rsid w:val="00944152"/>
    <w:rsid w:val="00946CE9"/>
    <w:rsid w:val="009522C7"/>
    <w:rsid w:val="00963D36"/>
    <w:rsid w:val="00974D1C"/>
    <w:rsid w:val="0097763E"/>
    <w:rsid w:val="00985B5A"/>
    <w:rsid w:val="009A24ED"/>
    <w:rsid w:val="009A335D"/>
    <w:rsid w:val="009A389F"/>
    <w:rsid w:val="009B64DB"/>
    <w:rsid w:val="009D3354"/>
    <w:rsid w:val="009E3858"/>
    <w:rsid w:val="009E5D85"/>
    <w:rsid w:val="00A0551E"/>
    <w:rsid w:val="00A06CE4"/>
    <w:rsid w:val="00A378CD"/>
    <w:rsid w:val="00A40AE5"/>
    <w:rsid w:val="00A450FE"/>
    <w:rsid w:val="00A46DF8"/>
    <w:rsid w:val="00A52BE6"/>
    <w:rsid w:val="00A6515D"/>
    <w:rsid w:val="00A72E51"/>
    <w:rsid w:val="00A805F8"/>
    <w:rsid w:val="00A91AF3"/>
    <w:rsid w:val="00A96421"/>
    <w:rsid w:val="00AA00DA"/>
    <w:rsid w:val="00AC3A64"/>
    <w:rsid w:val="00AD1E0A"/>
    <w:rsid w:val="00AE0888"/>
    <w:rsid w:val="00AF057D"/>
    <w:rsid w:val="00AF15CC"/>
    <w:rsid w:val="00AF176D"/>
    <w:rsid w:val="00AF6B52"/>
    <w:rsid w:val="00B237E9"/>
    <w:rsid w:val="00B26343"/>
    <w:rsid w:val="00B279D6"/>
    <w:rsid w:val="00B31270"/>
    <w:rsid w:val="00B403B3"/>
    <w:rsid w:val="00B461AB"/>
    <w:rsid w:val="00B4709D"/>
    <w:rsid w:val="00B515C4"/>
    <w:rsid w:val="00B62E6D"/>
    <w:rsid w:val="00B756AA"/>
    <w:rsid w:val="00B80FB2"/>
    <w:rsid w:val="00B824CD"/>
    <w:rsid w:val="00B84C7C"/>
    <w:rsid w:val="00B8619A"/>
    <w:rsid w:val="00B946EA"/>
    <w:rsid w:val="00BA161F"/>
    <w:rsid w:val="00BA4D36"/>
    <w:rsid w:val="00BB539C"/>
    <w:rsid w:val="00BB70EF"/>
    <w:rsid w:val="00BB7137"/>
    <w:rsid w:val="00BB75BC"/>
    <w:rsid w:val="00BC3E78"/>
    <w:rsid w:val="00BD2F24"/>
    <w:rsid w:val="00BF2648"/>
    <w:rsid w:val="00BF348A"/>
    <w:rsid w:val="00BF674F"/>
    <w:rsid w:val="00C033DD"/>
    <w:rsid w:val="00C1236C"/>
    <w:rsid w:val="00C2604D"/>
    <w:rsid w:val="00C36185"/>
    <w:rsid w:val="00C44DE7"/>
    <w:rsid w:val="00C73F4A"/>
    <w:rsid w:val="00C87533"/>
    <w:rsid w:val="00C920F0"/>
    <w:rsid w:val="00CB0E2A"/>
    <w:rsid w:val="00CB2DD6"/>
    <w:rsid w:val="00CB6198"/>
    <w:rsid w:val="00CC3D8E"/>
    <w:rsid w:val="00CD0ED2"/>
    <w:rsid w:val="00CD66E0"/>
    <w:rsid w:val="00CE4A3D"/>
    <w:rsid w:val="00CE6C4B"/>
    <w:rsid w:val="00CF2586"/>
    <w:rsid w:val="00CF45BC"/>
    <w:rsid w:val="00CF637D"/>
    <w:rsid w:val="00CF7B1B"/>
    <w:rsid w:val="00D01AFB"/>
    <w:rsid w:val="00D03052"/>
    <w:rsid w:val="00D339DE"/>
    <w:rsid w:val="00D37EE7"/>
    <w:rsid w:val="00D61CEB"/>
    <w:rsid w:val="00D6366F"/>
    <w:rsid w:val="00D64C61"/>
    <w:rsid w:val="00D76C1B"/>
    <w:rsid w:val="00D94E29"/>
    <w:rsid w:val="00DB264B"/>
    <w:rsid w:val="00DC63B1"/>
    <w:rsid w:val="00DD179F"/>
    <w:rsid w:val="00DE084D"/>
    <w:rsid w:val="00DE1984"/>
    <w:rsid w:val="00DE5B88"/>
    <w:rsid w:val="00DF25A5"/>
    <w:rsid w:val="00DF3DC8"/>
    <w:rsid w:val="00DF7FB4"/>
    <w:rsid w:val="00E00718"/>
    <w:rsid w:val="00E00A5C"/>
    <w:rsid w:val="00E0609C"/>
    <w:rsid w:val="00E079BF"/>
    <w:rsid w:val="00E17CFB"/>
    <w:rsid w:val="00E21D3B"/>
    <w:rsid w:val="00E25F82"/>
    <w:rsid w:val="00E4415A"/>
    <w:rsid w:val="00E60068"/>
    <w:rsid w:val="00E66A19"/>
    <w:rsid w:val="00E70E3D"/>
    <w:rsid w:val="00E71FC6"/>
    <w:rsid w:val="00E72D99"/>
    <w:rsid w:val="00E81352"/>
    <w:rsid w:val="00EA1F47"/>
    <w:rsid w:val="00EA784C"/>
    <w:rsid w:val="00EC6516"/>
    <w:rsid w:val="00EC7955"/>
    <w:rsid w:val="00ED0B1E"/>
    <w:rsid w:val="00ED5E10"/>
    <w:rsid w:val="00ED61B5"/>
    <w:rsid w:val="00EE1764"/>
    <w:rsid w:val="00EE290C"/>
    <w:rsid w:val="00EE4C4E"/>
    <w:rsid w:val="00EF3C6B"/>
    <w:rsid w:val="00EF53DC"/>
    <w:rsid w:val="00F017EB"/>
    <w:rsid w:val="00F05759"/>
    <w:rsid w:val="00F1584A"/>
    <w:rsid w:val="00F166BA"/>
    <w:rsid w:val="00F3095F"/>
    <w:rsid w:val="00F36D45"/>
    <w:rsid w:val="00F41E7A"/>
    <w:rsid w:val="00F44FB3"/>
    <w:rsid w:val="00F504AE"/>
    <w:rsid w:val="00F5693C"/>
    <w:rsid w:val="00F62A40"/>
    <w:rsid w:val="00F74967"/>
    <w:rsid w:val="00F87CB9"/>
    <w:rsid w:val="00F9162D"/>
    <w:rsid w:val="00FA0412"/>
    <w:rsid w:val="00FA1FB0"/>
    <w:rsid w:val="00FB191C"/>
    <w:rsid w:val="00FC3CB6"/>
    <w:rsid w:val="00FE039A"/>
    <w:rsid w:val="00FF1C95"/>
    <w:rsid w:val="00FF41BD"/>
    <w:rsid w:val="00FF6F5A"/>
    <w:rsid w:val="03D28B1F"/>
    <w:rsid w:val="3E8EF745"/>
    <w:rsid w:val="3F38D58E"/>
    <w:rsid w:val="57E87417"/>
    <w:rsid w:val="663FF7FB"/>
    <w:rsid w:val="67F84C18"/>
    <w:rsid w:val="7511ACC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AAC8232"/>
  <w15:chartTrackingRefBased/>
  <w15:docId w15:val="{3DA454CB-1FD3-40EB-AC34-4A3CF4F023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F23CC"/>
    <w:pPr>
      <w:spacing w:after="0" w:line="240" w:lineRule="atLeast"/>
    </w:pPr>
  </w:style>
  <w:style w:type="paragraph" w:styleId="Kop1">
    <w:name w:val="heading 1"/>
    <w:basedOn w:val="Standaard"/>
    <w:next w:val="Standaard"/>
    <w:link w:val="Kop1Char"/>
    <w:uiPriority w:val="9"/>
    <w:qFormat/>
    <w:rsid w:val="005F23C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5F23C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5F23CC"/>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5F23CC"/>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5F23CC"/>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5F23CC"/>
    <w:pPr>
      <w:keepNext/>
      <w:keepLines/>
      <w:spacing w:before="4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5F23CC"/>
    <w:pPr>
      <w:keepNext/>
      <w:keepLines/>
      <w:spacing w:before="4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5F23CC"/>
    <w:pPr>
      <w:keepNext/>
      <w:keepLines/>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5F23CC"/>
    <w:pPr>
      <w:keepNext/>
      <w:keepLines/>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5F23CC"/>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5F23CC"/>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5F23CC"/>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5F23CC"/>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5F23CC"/>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5F23CC"/>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5F23CC"/>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5F23CC"/>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5F23CC"/>
    <w:rPr>
      <w:rFonts w:eastAsiaTheme="majorEastAsia" w:cstheme="majorBidi"/>
      <w:color w:val="272727" w:themeColor="text1" w:themeTint="D8"/>
    </w:rPr>
  </w:style>
  <w:style w:type="paragraph" w:styleId="Titel">
    <w:name w:val="Title"/>
    <w:basedOn w:val="Standaard"/>
    <w:next w:val="Standaard"/>
    <w:link w:val="TitelChar"/>
    <w:uiPriority w:val="10"/>
    <w:qFormat/>
    <w:rsid w:val="005F23C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5F23CC"/>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5F23CC"/>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5F23CC"/>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5F23CC"/>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5F23CC"/>
    <w:rPr>
      <w:i/>
      <w:iCs/>
      <w:color w:val="404040" w:themeColor="text1" w:themeTint="BF"/>
    </w:rPr>
  </w:style>
  <w:style w:type="paragraph" w:styleId="Lijstalinea">
    <w:name w:val="List Paragraph"/>
    <w:basedOn w:val="Standaard"/>
    <w:link w:val="LijstalineaChar"/>
    <w:uiPriority w:val="34"/>
    <w:qFormat/>
    <w:rsid w:val="005F23CC"/>
    <w:pPr>
      <w:ind w:left="720"/>
      <w:contextualSpacing/>
    </w:pPr>
  </w:style>
  <w:style w:type="character" w:styleId="Intensievebenadrukking">
    <w:name w:val="Intense Emphasis"/>
    <w:basedOn w:val="Standaardalinea-lettertype"/>
    <w:uiPriority w:val="21"/>
    <w:qFormat/>
    <w:rsid w:val="005F23CC"/>
    <w:rPr>
      <w:i/>
      <w:iCs/>
      <w:color w:val="0F4761" w:themeColor="accent1" w:themeShade="BF"/>
    </w:rPr>
  </w:style>
  <w:style w:type="paragraph" w:styleId="Duidelijkcitaat">
    <w:name w:val="Intense Quote"/>
    <w:basedOn w:val="Standaard"/>
    <w:next w:val="Standaard"/>
    <w:link w:val="DuidelijkcitaatChar"/>
    <w:uiPriority w:val="30"/>
    <w:qFormat/>
    <w:rsid w:val="005F23C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5F23CC"/>
    <w:rPr>
      <w:i/>
      <w:iCs/>
      <w:color w:val="0F4761" w:themeColor="accent1" w:themeShade="BF"/>
    </w:rPr>
  </w:style>
  <w:style w:type="character" w:styleId="Intensieveverwijzing">
    <w:name w:val="Intense Reference"/>
    <w:basedOn w:val="Standaardalinea-lettertype"/>
    <w:uiPriority w:val="32"/>
    <w:qFormat/>
    <w:rsid w:val="005F23CC"/>
    <w:rPr>
      <w:b/>
      <w:bCs/>
      <w:smallCaps/>
      <w:color w:val="0F4761" w:themeColor="accent1" w:themeShade="BF"/>
      <w:spacing w:val="5"/>
    </w:rPr>
  </w:style>
  <w:style w:type="character" w:styleId="Hyperlink">
    <w:name w:val="Hyperlink"/>
    <w:basedOn w:val="Standaardalinea-lettertype"/>
    <w:uiPriority w:val="99"/>
    <w:unhideWhenUsed/>
    <w:rsid w:val="005F23CC"/>
    <w:rPr>
      <w:color w:val="0563C1"/>
      <w:u w:val="single"/>
    </w:rPr>
  </w:style>
  <w:style w:type="character" w:styleId="Onopgelostemelding">
    <w:name w:val="Unresolved Mention"/>
    <w:basedOn w:val="Standaardalinea-lettertype"/>
    <w:uiPriority w:val="99"/>
    <w:semiHidden/>
    <w:unhideWhenUsed/>
    <w:rsid w:val="00CB2DD6"/>
    <w:rPr>
      <w:color w:val="605E5C"/>
      <w:shd w:val="clear" w:color="auto" w:fill="E1DFDD"/>
    </w:rPr>
  </w:style>
  <w:style w:type="paragraph" w:styleId="Voettekst">
    <w:name w:val="footer"/>
    <w:basedOn w:val="Standaard"/>
    <w:link w:val="VoettekstChar"/>
    <w:uiPriority w:val="99"/>
    <w:unhideWhenUsed/>
    <w:rsid w:val="00CB2DD6"/>
    <w:pPr>
      <w:tabs>
        <w:tab w:val="center" w:pos="4536"/>
        <w:tab w:val="right" w:pos="9072"/>
      </w:tabs>
      <w:spacing w:line="240" w:lineRule="auto"/>
    </w:pPr>
  </w:style>
  <w:style w:type="character" w:customStyle="1" w:styleId="VoettekstChar">
    <w:name w:val="Voettekst Char"/>
    <w:basedOn w:val="Standaardalinea-lettertype"/>
    <w:link w:val="Voettekst"/>
    <w:uiPriority w:val="99"/>
    <w:rsid w:val="00CB2DD6"/>
  </w:style>
  <w:style w:type="table" w:styleId="Tabelraster">
    <w:name w:val="Table Grid"/>
    <w:basedOn w:val="Standaardtabel"/>
    <w:uiPriority w:val="39"/>
    <w:rsid w:val="008512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unhideWhenUsed/>
    <w:rsid w:val="0013364C"/>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13364C"/>
  </w:style>
  <w:style w:type="character" w:styleId="GevolgdeHyperlink">
    <w:name w:val="FollowedHyperlink"/>
    <w:basedOn w:val="Standaardalinea-lettertype"/>
    <w:uiPriority w:val="99"/>
    <w:semiHidden/>
    <w:unhideWhenUsed/>
    <w:rsid w:val="00A6515D"/>
    <w:rPr>
      <w:color w:val="96607D" w:themeColor="followedHyperlink"/>
      <w:u w:val="single"/>
    </w:rPr>
  </w:style>
  <w:style w:type="paragraph" w:styleId="Voetnoottekst">
    <w:name w:val="footnote text"/>
    <w:basedOn w:val="Standaard"/>
    <w:link w:val="VoetnoottekstChar"/>
    <w:uiPriority w:val="99"/>
    <w:semiHidden/>
    <w:unhideWhenUsed/>
    <w:rsid w:val="006060E9"/>
    <w:pPr>
      <w:spacing w:line="240" w:lineRule="auto"/>
    </w:pPr>
    <w:rPr>
      <w:rFonts w:ascii="Calibri" w:hAnsi="Calibri" w:cs="Calibri"/>
      <w:sz w:val="20"/>
      <w:szCs w:val="20"/>
    </w:rPr>
  </w:style>
  <w:style w:type="character" w:customStyle="1" w:styleId="VoetnoottekstChar">
    <w:name w:val="Voetnoottekst Char"/>
    <w:basedOn w:val="Standaardalinea-lettertype"/>
    <w:link w:val="Voetnoottekst"/>
    <w:uiPriority w:val="99"/>
    <w:semiHidden/>
    <w:rsid w:val="006060E9"/>
    <w:rPr>
      <w:rFonts w:ascii="Calibri" w:hAnsi="Calibri" w:cs="Calibri"/>
      <w:sz w:val="20"/>
      <w:szCs w:val="20"/>
    </w:rPr>
  </w:style>
  <w:style w:type="character" w:customStyle="1" w:styleId="LijstalineaChar">
    <w:name w:val="Lijstalinea Char"/>
    <w:basedOn w:val="Standaardalinea-lettertype"/>
    <w:link w:val="Lijstalinea"/>
    <w:uiPriority w:val="34"/>
    <w:locked/>
    <w:rsid w:val="006060E9"/>
  </w:style>
  <w:style w:type="character" w:styleId="Voetnootmarkering">
    <w:name w:val="footnote reference"/>
    <w:basedOn w:val="Standaardalinea-lettertype"/>
    <w:uiPriority w:val="99"/>
    <w:semiHidden/>
    <w:unhideWhenUsed/>
    <w:rsid w:val="006060E9"/>
    <w:rPr>
      <w:vertAlign w:val="superscript"/>
    </w:rPr>
  </w:style>
  <w:style w:type="character" w:customStyle="1" w:styleId="cf01">
    <w:name w:val="cf01"/>
    <w:basedOn w:val="Standaardalinea-lettertype"/>
    <w:rsid w:val="006060E9"/>
    <w:rPr>
      <w:rFonts w:ascii="Segoe UI" w:hAnsi="Segoe UI" w:cs="Segoe UI" w:hint="default"/>
      <w:sz w:val="18"/>
      <w:szCs w:val="18"/>
    </w:rPr>
  </w:style>
  <w:style w:type="character" w:customStyle="1" w:styleId="normaltextrun">
    <w:name w:val="normaltextrun"/>
    <w:basedOn w:val="Standaardalinea-lettertype"/>
    <w:rsid w:val="006060E9"/>
  </w:style>
  <w:style w:type="character" w:customStyle="1" w:styleId="scxw55941876">
    <w:name w:val="scxw55941876"/>
    <w:basedOn w:val="Standaardalinea-lettertype"/>
    <w:rsid w:val="006060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1356550">
      <w:bodyDiv w:val="1"/>
      <w:marLeft w:val="0"/>
      <w:marRight w:val="0"/>
      <w:marTop w:val="0"/>
      <w:marBottom w:val="0"/>
      <w:divBdr>
        <w:top w:val="none" w:sz="0" w:space="0" w:color="auto"/>
        <w:left w:val="none" w:sz="0" w:space="0" w:color="auto"/>
        <w:bottom w:val="none" w:sz="0" w:space="0" w:color="auto"/>
        <w:right w:val="none" w:sz="0" w:space="0" w:color="auto"/>
      </w:divBdr>
      <w:divsChild>
        <w:div w:id="384136709">
          <w:marLeft w:val="0"/>
          <w:marRight w:val="0"/>
          <w:marTop w:val="0"/>
          <w:marBottom w:val="0"/>
          <w:divBdr>
            <w:top w:val="none" w:sz="0" w:space="0" w:color="auto"/>
            <w:left w:val="none" w:sz="0" w:space="0" w:color="auto"/>
            <w:bottom w:val="none" w:sz="0" w:space="0" w:color="auto"/>
            <w:right w:val="none" w:sz="0" w:space="0" w:color="auto"/>
          </w:divBdr>
        </w:div>
        <w:div w:id="522133141">
          <w:marLeft w:val="0"/>
          <w:marRight w:val="0"/>
          <w:marTop w:val="0"/>
          <w:marBottom w:val="0"/>
          <w:divBdr>
            <w:top w:val="none" w:sz="0" w:space="0" w:color="auto"/>
            <w:left w:val="none" w:sz="0" w:space="0" w:color="auto"/>
            <w:bottom w:val="none" w:sz="0" w:space="0" w:color="auto"/>
            <w:right w:val="none" w:sz="0" w:space="0" w:color="auto"/>
          </w:divBdr>
        </w:div>
        <w:div w:id="528109792">
          <w:marLeft w:val="0"/>
          <w:marRight w:val="0"/>
          <w:marTop w:val="0"/>
          <w:marBottom w:val="0"/>
          <w:divBdr>
            <w:top w:val="none" w:sz="0" w:space="0" w:color="auto"/>
            <w:left w:val="none" w:sz="0" w:space="0" w:color="auto"/>
            <w:bottom w:val="none" w:sz="0" w:space="0" w:color="auto"/>
            <w:right w:val="none" w:sz="0" w:space="0" w:color="auto"/>
          </w:divBdr>
        </w:div>
        <w:div w:id="926617475">
          <w:marLeft w:val="0"/>
          <w:marRight w:val="0"/>
          <w:marTop w:val="0"/>
          <w:marBottom w:val="0"/>
          <w:divBdr>
            <w:top w:val="none" w:sz="0" w:space="0" w:color="auto"/>
            <w:left w:val="none" w:sz="0" w:space="0" w:color="auto"/>
            <w:bottom w:val="none" w:sz="0" w:space="0" w:color="auto"/>
            <w:right w:val="none" w:sz="0" w:space="0" w:color="auto"/>
          </w:divBdr>
        </w:div>
        <w:div w:id="1126043220">
          <w:marLeft w:val="0"/>
          <w:marRight w:val="0"/>
          <w:marTop w:val="0"/>
          <w:marBottom w:val="0"/>
          <w:divBdr>
            <w:top w:val="none" w:sz="0" w:space="0" w:color="auto"/>
            <w:left w:val="none" w:sz="0" w:space="0" w:color="auto"/>
            <w:bottom w:val="none" w:sz="0" w:space="0" w:color="auto"/>
            <w:right w:val="none" w:sz="0" w:space="0" w:color="auto"/>
          </w:divBdr>
        </w:div>
        <w:div w:id="1181432943">
          <w:marLeft w:val="0"/>
          <w:marRight w:val="0"/>
          <w:marTop w:val="0"/>
          <w:marBottom w:val="0"/>
          <w:divBdr>
            <w:top w:val="none" w:sz="0" w:space="0" w:color="auto"/>
            <w:left w:val="none" w:sz="0" w:space="0" w:color="auto"/>
            <w:bottom w:val="none" w:sz="0" w:space="0" w:color="auto"/>
            <w:right w:val="none" w:sz="0" w:space="0" w:color="auto"/>
          </w:divBdr>
        </w:div>
        <w:div w:id="1265071306">
          <w:marLeft w:val="0"/>
          <w:marRight w:val="0"/>
          <w:marTop w:val="0"/>
          <w:marBottom w:val="0"/>
          <w:divBdr>
            <w:top w:val="none" w:sz="0" w:space="0" w:color="auto"/>
            <w:left w:val="none" w:sz="0" w:space="0" w:color="auto"/>
            <w:bottom w:val="none" w:sz="0" w:space="0" w:color="auto"/>
            <w:right w:val="none" w:sz="0" w:space="0" w:color="auto"/>
          </w:divBdr>
        </w:div>
        <w:div w:id="1444111293">
          <w:marLeft w:val="0"/>
          <w:marRight w:val="0"/>
          <w:marTop w:val="0"/>
          <w:marBottom w:val="0"/>
          <w:divBdr>
            <w:top w:val="none" w:sz="0" w:space="0" w:color="auto"/>
            <w:left w:val="none" w:sz="0" w:space="0" w:color="auto"/>
            <w:bottom w:val="none" w:sz="0" w:space="0" w:color="auto"/>
            <w:right w:val="none" w:sz="0" w:space="0" w:color="auto"/>
          </w:divBdr>
        </w:div>
        <w:div w:id="1721322809">
          <w:marLeft w:val="0"/>
          <w:marRight w:val="0"/>
          <w:marTop w:val="0"/>
          <w:marBottom w:val="0"/>
          <w:divBdr>
            <w:top w:val="none" w:sz="0" w:space="0" w:color="auto"/>
            <w:left w:val="none" w:sz="0" w:space="0" w:color="auto"/>
            <w:bottom w:val="none" w:sz="0" w:space="0" w:color="auto"/>
            <w:right w:val="none" w:sz="0" w:space="0" w:color="auto"/>
          </w:divBdr>
        </w:div>
        <w:div w:id="1758014721">
          <w:marLeft w:val="0"/>
          <w:marRight w:val="0"/>
          <w:marTop w:val="0"/>
          <w:marBottom w:val="0"/>
          <w:divBdr>
            <w:top w:val="none" w:sz="0" w:space="0" w:color="auto"/>
            <w:left w:val="none" w:sz="0" w:space="0" w:color="auto"/>
            <w:bottom w:val="none" w:sz="0" w:space="0" w:color="auto"/>
            <w:right w:val="none" w:sz="0" w:space="0" w:color="auto"/>
          </w:divBdr>
        </w:div>
        <w:div w:id="2130466651">
          <w:marLeft w:val="0"/>
          <w:marRight w:val="0"/>
          <w:marTop w:val="0"/>
          <w:marBottom w:val="0"/>
          <w:divBdr>
            <w:top w:val="none" w:sz="0" w:space="0" w:color="auto"/>
            <w:left w:val="none" w:sz="0" w:space="0" w:color="auto"/>
            <w:bottom w:val="none" w:sz="0" w:space="0" w:color="auto"/>
            <w:right w:val="none" w:sz="0" w:space="0" w:color="auto"/>
          </w:divBdr>
        </w:div>
      </w:divsChild>
    </w:div>
    <w:div w:id="302853811">
      <w:bodyDiv w:val="1"/>
      <w:marLeft w:val="0"/>
      <w:marRight w:val="0"/>
      <w:marTop w:val="0"/>
      <w:marBottom w:val="0"/>
      <w:divBdr>
        <w:top w:val="none" w:sz="0" w:space="0" w:color="auto"/>
        <w:left w:val="none" w:sz="0" w:space="0" w:color="auto"/>
        <w:bottom w:val="none" w:sz="0" w:space="0" w:color="auto"/>
        <w:right w:val="none" w:sz="0" w:space="0" w:color="auto"/>
      </w:divBdr>
      <w:divsChild>
        <w:div w:id="45954136">
          <w:marLeft w:val="0"/>
          <w:marRight w:val="0"/>
          <w:marTop w:val="0"/>
          <w:marBottom w:val="0"/>
          <w:divBdr>
            <w:top w:val="none" w:sz="0" w:space="0" w:color="auto"/>
            <w:left w:val="none" w:sz="0" w:space="0" w:color="auto"/>
            <w:bottom w:val="none" w:sz="0" w:space="0" w:color="auto"/>
            <w:right w:val="none" w:sz="0" w:space="0" w:color="auto"/>
          </w:divBdr>
          <w:divsChild>
            <w:div w:id="1851291296">
              <w:marLeft w:val="0"/>
              <w:marRight w:val="0"/>
              <w:marTop w:val="0"/>
              <w:marBottom w:val="0"/>
              <w:divBdr>
                <w:top w:val="none" w:sz="0" w:space="0" w:color="auto"/>
                <w:left w:val="none" w:sz="0" w:space="0" w:color="auto"/>
                <w:bottom w:val="none" w:sz="0" w:space="0" w:color="auto"/>
                <w:right w:val="none" w:sz="0" w:space="0" w:color="auto"/>
              </w:divBdr>
              <w:divsChild>
                <w:div w:id="300230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2691246">
          <w:marLeft w:val="0"/>
          <w:marRight w:val="0"/>
          <w:marTop w:val="0"/>
          <w:marBottom w:val="0"/>
          <w:divBdr>
            <w:top w:val="none" w:sz="0" w:space="0" w:color="auto"/>
            <w:left w:val="none" w:sz="0" w:space="0" w:color="auto"/>
            <w:bottom w:val="none" w:sz="0" w:space="0" w:color="auto"/>
            <w:right w:val="none" w:sz="0" w:space="0" w:color="auto"/>
          </w:divBdr>
          <w:divsChild>
            <w:div w:id="1781219638">
              <w:marLeft w:val="0"/>
              <w:marRight w:val="0"/>
              <w:marTop w:val="0"/>
              <w:marBottom w:val="0"/>
              <w:divBdr>
                <w:top w:val="none" w:sz="0" w:space="0" w:color="auto"/>
                <w:left w:val="none" w:sz="0" w:space="0" w:color="auto"/>
                <w:bottom w:val="none" w:sz="0" w:space="0" w:color="auto"/>
                <w:right w:val="none" w:sz="0" w:space="0" w:color="auto"/>
              </w:divBdr>
              <w:divsChild>
                <w:div w:id="421686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0516927">
      <w:bodyDiv w:val="1"/>
      <w:marLeft w:val="0"/>
      <w:marRight w:val="0"/>
      <w:marTop w:val="0"/>
      <w:marBottom w:val="0"/>
      <w:divBdr>
        <w:top w:val="none" w:sz="0" w:space="0" w:color="auto"/>
        <w:left w:val="none" w:sz="0" w:space="0" w:color="auto"/>
        <w:bottom w:val="none" w:sz="0" w:space="0" w:color="auto"/>
        <w:right w:val="none" w:sz="0" w:space="0" w:color="auto"/>
      </w:divBdr>
      <w:divsChild>
        <w:div w:id="36006141">
          <w:marLeft w:val="0"/>
          <w:marRight w:val="0"/>
          <w:marTop w:val="0"/>
          <w:marBottom w:val="0"/>
          <w:divBdr>
            <w:top w:val="none" w:sz="0" w:space="0" w:color="auto"/>
            <w:left w:val="none" w:sz="0" w:space="0" w:color="auto"/>
            <w:bottom w:val="none" w:sz="0" w:space="0" w:color="auto"/>
            <w:right w:val="none" w:sz="0" w:space="0" w:color="auto"/>
          </w:divBdr>
          <w:divsChild>
            <w:div w:id="1454639174">
              <w:marLeft w:val="0"/>
              <w:marRight w:val="0"/>
              <w:marTop w:val="0"/>
              <w:marBottom w:val="0"/>
              <w:divBdr>
                <w:top w:val="none" w:sz="0" w:space="0" w:color="auto"/>
                <w:left w:val="none" w:sz="0" w:space="0" w:color="auto"/>
                <w:bottom w:val="none" w:sz="0" w:space="0" w:color="auto"/>
                <w:right w:val="none" w:sz="0" w:space="0" w:color="auto"/>
              </w:divBdr>
              <w:divsChild>
                <w:div w:id="1843351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0886940">
          <w:marLeft w:val="0"/>
          <w:marRight w:val="0"/>
          <w:marTop w:val="0"/>
          <w:marBottom w:val="0"/>
          <w:divBdr>
            <w:top w:val="none" w:sz="0" w:space="0" w:color="auto"/>
            <w:left w:val="none" w:sz="0" w:space="0" w:color="auto"/>
            <w:bottom w:val="none" w:sz="0" w:space="0" w:color="auto"/>
            <w:right w:val="none" w:sz="0" w:space="0" w:color="auto"/>
          </w:divBdr>
          <w:divsChild>
            <w:div w:id="1083379428">
              <w:marLeft w:val="0"/>
              <w:marRight w:val="0"/>
              <w:marTop w:val="0"/>
              <w:marBottom w:val="0"/>
              <w:divBdr>
                <w:top w:val="none" w:sz="0" w:space="0" w:color="auto"/>
                <w:left w:val="none" w:sz="0" w:space="0" w:color="auto"/>
                <w:bottom w:val="none" w:sz="0" w:space="0" w:color="auto"/>
                <w:right w:val="none" w:sz="0" w:space="0" w:color="auto"/>
              </w:divBdr>
              <w:divsChild>
                <w:div w:id="1745839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4153014">
      <w:bodyDiv w:val="1"/>
      <w:marLeft w:val="0"/>
      <w:marRight w:val="0"/>
      <w:marTop w:val="0"/>
      <w:marBottom w:val="0"/>
      <w:divBdr>
        <w:top w:val="none" w:sz="0" w:space="0" w:color="auto"/>
        <w:left w:val="none" w:sz="0" w:space="0" w:color="auto"/>
        <w:bottom w:val="none" w:sz="0" w:space="0" w:color="auto"/>
        <w:right w:val="none" w:sz="0" w:space="0" w:color="auto"/>
      </w:divBdr>
    </w:div>
    <w:div w:id="638728810">
      <w:bodyDiv w:val="1"/>
      <w:marLeft w:val="0"/>
      <w:marRight w:val="0"/>
      <w:marTop w:val="0"/>
      <w:marBottom w:val="0"/>
      <w:divBdr>
        <w:top w:val="none" w:sz="0" w:space="0" w:color="auto"/>
        <w:left w:val="none" w:sz="0" w:space="0" w:color="auto"/>
        <w:bottom w:val="none" w:sz="0" w:space="0" w:color="auto"/>
        <w:right w:val="none" w:sz="0" w:space="0" w:color="auto"/>
      </w:divBdr>
      <w:divsChild>
        <w:div w:id="182406928">
          <w:marLeft w:val="0"/>
          <w:marRight w:val="0"/>
          <w:marTop w:val="0"/>
          <w:marBottom w:val="0"/>
          <w:divBdr>
            <w:top w:val="none" w:sz="0" w:space="0" w:color="auto"/>
            <w:left w:val="none" w:sz="0" w:space="0" w:color="auto"/>
            <w:bottom w:val="none" w:sz="0" w:space="0" w:color="auto"/>
            <w:right w:val="none" w:sz="0" w:space="0" w:color="auto"/>
          </w:divBdr>
          <w:divsChild>
            <w:div w:id="1446345964">
              <w:marLeft w:val="0"/>
              <w:marRight w:val="0"/>
              <w:marTop w:val="0"/>
              <w:marBottom w:val="0"/>
              <w:divBdr>
                <w:top w:val="none" w:sz="0" w:space="0" w:color="auto"/>
                <w:left w:val="none" w:sz="0" w:space="0" w:color="auto"/>
                <w:bottom w:val="none" w:sz="0" w:space="0" w:color="auto"/>
                <w:right w:val="none" w:sz="0" w:space="0" w:color="auto"/>
              </w:divBdr>
              <w:divsChild>
                <w:div w:id="155962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4780864">
          <w:marLeft w:val="0"/>
          <w:marRight w:val="0"/>
          <w:marTop w:val="0"/>
          <w:marBottom w:val="0"/>
          <w:divBdr>
            <w:top w:val="none" w:sz="0" w:space="0" w:color="auto"/>
            <w:left w:val="none" w:sz="0" w:space="0" w:color="auto"/>
            <w:bottom w:val="none" w:sz="0" w:space="0" w:color="auto"/>
            <w:right w:val="none" w:sz="0" w:space="0" w:color="auto"/>
          </w:divBdr>
          <w:divsChild>
            <w:div w:id="729572959">
              <w:marLeft w:val="0"/>
              <w:marRight w:val="0"/>
              <w:marTop w:val="0"/>
              <w:marBottom w:val="0"/>
              <w:divBdr>
                <w:top w:val="none" w:sz="0" w:space="0" w:color="auto"/>
                <w:left w:val="none" w:sz="0" w:space="0" w:color="auto"/>
                <w:bottom w:val="none" w:sz="0" w:space="0" w:color="auto"/>
                <w:right w:val="none" w:sz="0" w:space="0" w:color="auto"/>
              </w:divBdr>
              <w:divsChild>
                <w:div w:id="87512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300">
      <w:bodyDiv w:val="1"/>
      <w:marLeft w:val="0"/>
      <w:marRight w:val="0"/>
      <w:marTop w:val="0"/>
      <w:marBottom w:val="0"/>
      <w:divBdr>
        <w:top w:val="none" w:sz="0" w:space="0" w:color="auto"/>
        <w:left w:val="none" w:sz="0" w:space="0" w:color="auto"/>
        <w:bottom w:val="none" w:sz="0" w:space="0" w:color="auto"/>
        <w:right w:val="none" w:sz="0" w:space="0" w:color="auto"/>
      </w:divBdr>
    </w:div>
    <w:div w:id="1488932112">
      <w:bodyDiv w:val="1"/>
      <w:marLeft w:val="0"/>
      <w:marRight w:val="0"/>
      <w:marTop w:val="0"/>
      <w:marBottom w:val="0"/>
      <w:divBdr>
        <w:top w:val="none" w:sz="0" w:space="0" w:color="auto"/>
        <w:left w:val="none" w:sz="0" w:space="0" w:color="auto"/>
        <w:bottom w:val="none" w:sz="0" w:space="0" w:color="auto"/>
        <w:right w:val="none" w:sz="0" w:space="0" w:color="auto"/>
      </w:divBdr>
      <w:divsChild>
        <w:div w:id="1072460920">
          <w:marLeft w:val="0"/>
          <w:marRight w:val="0"/>
          <w:marTop w:val="0"/>
          <w:marBottom w:val="0"/>
          <w:divBdr>
            <w:top w:val="none" w:sz="0" w:space="0" w:color="auto"/>
            <w:left w:val="none" w:sz="0" w:space="0" w:color="auto"/>
            <w:bottom w:val="none" w:sz="0" w:space="0" w:color="auto"/>
            <w:right w:val="none" w:sz="0" w:space="0" w:color="auto"/>
          </w:divBdr>
          <w:divsChild>
            <w:div w:id="1373730652">
              <w:marLeft w:val="0"/>
              <w:marRight w:val="0"/>
              <w:marTop w:val="0"/>
              <w:marBottom w:val="0"/>
              <w:divBdr>
                <w:top w:val="none" w:sz="0" w:space="0" w:color="auto"/>
                <w:left w:val="none" w:sz="0" w:space="0" w:color="auto"/>
                <w:bottom w:val="none" w:sz="0" w:space="0" w:color="auto"/>
                <w:right w:val="none" w:sz="0" w:space="0" w:color="auto"/>
              </w:divBdr>
              <w:divsChild>
                <w:div w:id="1960604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1079239">
          <w:marLeft w:val="0"/>
          <w:marRight w:val="0"/>
          <w:marTop w:val="0"/>
          <w:marBottom w:val="0"/>
          <w:divBdr>
            <w:top w:val="none" w:sz="0" w:space="0" w:color="auto"/>
            <w:left w:val="none" w:sz="0" w:space="0" w:color="auto"/>
            <w:bottom w:val="none" w:sz="0" w:space="0" w:color="auto"/>
            <w:right w:val="none" w:sz="0" w:space="0" w:color="auto"/>
          </w:divBdr>
          <w:divsChild>
            <w:div w:id="1642152747">
              <w:marLeft w:val="0"/>
              <w:marRight w:val="0"/>
              <w:marTop w:val="0"/>
              <w:marBottom w:val="0"/>
              <w:divBdr>
                <w:top w:val="none" w:sz="0" w:space="0" w:color="auto"/>
                <w:left w:val="none" w:sz="0" w:space="0" w:color="auto"/>
                <w:bottom w:val="none" w:sz="0" w:space="0" w:color="auto"/>
                <w:right w:val="none" w:sz="0" w:space="0" w:color="auto"/>
              </w:divBdr>
              <w:divsChild>
                <w:div w:id="1945771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9530251">
      <w:bodyDiv w:val="1"/>
      <w:marLeft w:val="0"/>
      <w:marRight w:val="0"/>
      <w:marTop w:val="0"/>
      <w:marBottom w:val="0"/>
      <w:divBdr>
        <w:top w:val="none" w:sz="0" w:space="0" w:color="auto"/>
        <w:left w:val="none" w:sz="0" w:space="0" w:color="auto"/>
        <w:bottom w:val="none" w:sz="0" w:space="0" w:color="auto"/>
        <w:right w:val="none" w:sz="0" w:space="0" w:color="auto"/>
      </w:divBdr>
      <w:divsChild>
        <w:div w:id="50007681">
          <w:marLeft w:val="0"/>
          <w:marRight w:val="0"/>
          <w:marTop w:val="0"/>
          <w:marBottom w:val="0"/>
          <w:divBdr>
            <w:top w:val="none" w:sz="0" w:space="0" w:color="auto"/>
            <w:left w:val="none" w:sz="0" w:space="0" w:color="auto"/>
            <w:bottom w:val="none" w:sz="0" w:space="0" w:color="auto"/>
            <w:right w:val="none" w:sz="0" w:space="0" w:color="auto"/>
          </w:divBdr>
        </w:div>
        <w:div w:id="324943793">
          <w:marLeft w:val="0"/>
          <w:marRight w:val="0"/>
          <w:marTop w:val="0"/>
          <w:marBottom w:val="0"/>
          <w:divBdr>
            <w:top w:val="none" w:sz="0" w:space="0" w:color="auto"/>
            <w:left w:val="none" w:sz="0" w:space="0" w:color="auto"/>
            <w:bottom w:val="none" w:sz="0" w:space="0" w:color="auto"/>
            <w:right w:val="none" w:sz="0" w:space="0" w:color="auto"/>
          </w:divBdr>
        </w:div>
        <w:div w:id="939294344">
          <w:marLeft w:val="0"/>
          <w:marRight w:val="0"/>
          <w:marTop w:val="0"/>
          <w:marBottom w:val="0"/>
          <w:divBdr>
            <w:top w:val="none" w:sz="0" w:space="0" w:color="auto"/>
            <w:left w:val="none" w:sz="0" w:space="0" w:color="auto"/>
            <w:bottom w:val="none" w:sz="0" w:space="0" w:color="auto"/>
            <w:right w:val="none" w:sz="0" w:space="0" w:color="auto"/>
          </w:divBdr>
        </w:div>
        <w:div w:id="1131091079">
          <w:marLeft w:val="0"/>
          <w:marRight w:val="0"/>
          <w:marTop w:val="0"/>
          <w:marBottom w:val="0"/>
          <w:divBdr>
            <w:top w:val="none" w:sz="0" w:space="0" w:color="auto"/>
            <w:left w:val="none" w:sz="0" w:space="0" w:color="auto"/>
            <w:bottom w:val="none" w:sz="0" w:space="0" w:color="auto"/>
            <w:right w:val="none" w:sz="0" w:space="0" w:color="auto"/>
          </w:divBdr>
        </w:div>
        <w:div w:id="1294678342">
          <w:marLeft w:val="0"/>
          <w:marRight w:val="0"/>
          <w:marTop w:val="0"/>
          <w:marBottom w:val="0"/>
          <w:divBdr>
            <w:top w:val="none" w:sz="0" w:space="0" w:color="auto"/>
            <w:left w:val="none" w:sz="0" w:space="0" w:color="auto"/>
            <w:bottom w:val="none" w:sz="0" w:space="0" w:color="auto"/>
            <w:right w:val="none" w:sz="0" w:space="0" w:color="auto"/>
          </w:divBdr>
        </w:div>
        <w:div w:id="1672293378">
          <w:marLeft w:val="0"/>
          <w:marRight w:val="0"/>
          <w:marTop w:val="0"/>
          <w:marBottom w:val="0"/>
          <w:divBdr>
            <w:top w:val="none" w:sz="0" w:space="0" w:color="auto"/>
            <w:left w:val="none" w:sz="0" w:space="0" w:color="auto"/>
            <w:bottom w:val="none" w:sz="0" w:space="0" w:color="auto"/>
            <w:right w:val="none" w:sz="0" w:space="0" w:color="auto"/>
          </w:divBdr>
        </w:div>
        <w:div w:id="1698578904">
          <w:marLeft w:val="0"/>
          <w:marRight w:val="0"/>
          <w:marTop w:val="0"/>
          <w:marBottom w:val="0"/>
          <w:divBdr>
            <w:top w:val="none" w:sz="0" w:space="0" w:color="auto"/>
            <w:left w:val="none" w:sz="0" w:space="0" w:color="auto"/>
            <w:bottom w:val="none" w:sz="0" w:space="0" w:color="auto"/>
            <w:right w:val="none" w:sz="0" w:space="0" w:color="auto"/>
          </w:divBdr>
        </w:div>
        <w:div w:id="1722824477">
          <w:marLeft w:val="0"/>
          <w:marRight w:val="0"/>
          <w:marTop w:val="0"/>
          <w:marBottom w:val="0"/>
          <w:divBdr>
            <w:top w:val="none" w:sz="0" w:space="0" w:color="auto"/>
            <w:left w:val="none" w:sz="0" w:space="0" w:color="auto"/>
            <w:bottom w:val="none" w:sz="0" w:space="0" w:color="auto"/>
            <w:right w:val="none" w:sz="0" w:space="0" w:color="auto"/>
          </w:divBdr>
        </w:div>
        <w:div w:id="1902131774">
          <w:marLeft w:val="0"/>
          <w:marRight w:val="0"/>
          <w:marTop w:val="0"/>
          <w:marBottom w:val="0"/>
          <w:divBdr>
            <w:top w:val="none" w:sz="0" w:space="0" w:color="auto"/>
            <w:left w:val="none" w:sz="0" w:space="0" w:color="auto"/>
            <w:bottom w:val="none" w:sz="0" w:space="0" w:color="auto"/>
            <w:right w:val="none" w:sz="0" w:space="0" w:color="auto"/>
          </w:divBdr>
        </w:div>
        <w:div w:id="1973976221">
          <w:marLeft w:val="0"/>
          <w:marRight w:val="0"/>
          <w:marTop w:val="0"/>
          <w:marBottom w:val="0"/>
          <w:divBdr>
            <w:top w:val="none" w:sz="0" w:space="0" w:color="auto"/>
            <w:left w:val="none" w:sz="0" w:space="0" w:color="auto"/>
            <w:bottom w:val="none" w:sz="0" w:space="0" w:color="auto"/>
            <w:right w:val="none" w:sz="0" w:space="0" w:color="auto"/>
          </w:divBdr>
        </w:div>
        <w:div w:id="2102412432">
          <w:marLeft w:val="0"/>
          <w:marRight w:val="0"/>
          <w:marTop w:val="0"/>
          <w:marBottom w:val="0"/>
          <w:divBdr>
            <w:top w:val="none" w:sz="0" w:space="0" w:color="auto"/>
            <w:left w:val="none" w:sz="0" w:space="0" w:color="auto"/>
            <w:bottom w:val="none" w:sz="0" w:space="0" w:color="auto"/>
            <w:right w:val="none" w:sz="0" w:space="0" w:color="auto"/>
          </w:divBdr>
        </w:div>
      </w:divsChild>
    </w:div>
    <w:div w:id="1781676980">
      <w:bodyDiv w:val="1"/>
      <w:marLeft w:val="0"/>
      <w:marRight w:val="0"/>
      <w:marTop w:val="0"/>
      <w:marBottom w:val="0"/>
      <w:divBdr>
        <w:top w:val="none" w:sz="0" w:space="0" w:color="auto"/>
        <w:left w:val="none" w:sz="0" w:space="0" w:color="auto"/>
        <w:bottom w:val="none" w:sz="0" w:space="0" w:color="auto"/>
        <w:right w:val="none" w:sz="0" w:space="0" w:color="auto"/>
      </w:divBdr>
    </w:div>
    <w:div w:id="1868180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EventDGNV@minlnv.nl" TargetMode="External"/><Relationship Id="rId17" Type="http://schemas.openxmlformats.org/officeDocument/2006/relationships/customXml" Target="../customXml/item4.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s://www.wing.nl/wp-content/uploads/2023/10/Eindrapportage-overgangsgebieden_23-10-23.pdf" TargetMode="External"/><Relationship Id="rId2" Type="http://schemas.openxmlformats.org/officeDocument/2006/relationships/hyperlink" Target="https://wetten.overheid.nl/BWBR0049721/2024-05-23" TargetMode="External"/><Relationship Id="rId1" Type="http://schemas.openxmlformats.org/officeDocument/2006/relationships/hyperlink" Target="https://open.overheid.nl/documenten/77e09e33-ddc8-4439-bcce-cd2876041121/file" TargetMode="External"/><Relationship Id="rId4" Type="http://schemas.openxmlformats.org/officeDocument/2006/relationships/hyperlink" Target="https://nationaleparken.nl/nl/over-ons/het-verhaal"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BasisArchiefDocument" ma:contentTypeID="0x010100ACB23D82E564BA4F845A28018CE9564600D06AC4FEC69C6149A1A8B8BE3B337564" ma:contentTypeVersion="13" ma:contentTypeDescription="" ma:contentTypeScope="" ma:versionID="e5772fd29b0a2401270ed17778023d12">
  <xsd:schema xmlns:xsd="http://www.w3.org/2001/XMLSchema" xmlns:xs="http://www.w3.org/2001/XMLSchema" xmlns:p="http://schemas.microsoft.com/office/2006/metadata/properties" xmlns:ns2="d611480a-9148-4c3f-b97b-789bef2c5e98" xmlns:ns4="d611480a-9148-4c3f-b97b-789bef2c5e98" xmlns:ns5="c2db721d-6907-4b8f-9dee-765d6a074230" targetNamespace="http://schemas.microsoft.com/office/2006/metadata/properties" ma:root="true" ma:fieldsID="baf8cb9aa5718b156f5089cc2df3a2cf" ns4:_="" ns5:_="">
    <xsd:import namespace="d611480a-9148-4c3f-b97b-789bef2c5e98"/>
    <xsd:import namespace="d611480a-9148-4c3f-b97b-789bef2c5e98"/>
    <xsd:import namespace="c2db721d-6907-4b8f-9dee-765d6a074230"/>
    <xsd:element name="properties">
      <xsd:complexType>
        <xsd:sequence>
          <xsd:element name="documentManagement">
            <xsd:complexType>
              <xsd:all>
                <xsd:element ref="ns2:pfBehandelaar" minOccurs="0"/>
                <xsd:element ref="ns2:ic7bc0bece1c448f8ceec46a4675dd9b" minOccurs="0"/>
                <xsd:element ref="ns4:_dlc_DocId" minOccurs="0"/>
                <xsd:element ref="ns4:_dlc_DocIdUrl" minOccurs="0"/>
                <xsd:element ref="ns4:_dlc_DocIdPersistId" minOccurs="0"/>
                <xsd:element ref="ns4:TaxCatchAllLabel" minOccurs="0"/>
                <xsd:element ref="ns4:TaxCatchAll" minOccurs="0"/>
                <xsd:element ref="ns4:TaxKeywordTaxHTField" minOccurs="0"/>
                <xsd:element ref="ns5:MediaServiceMetadata" minOccurs="0"/>
                <xsd:element ref="ns5:MediaServiceFastMetadata" minOccurs="0"/>
                <xsd:element ref="ns5:MediaServiceSearchProperties" minOccurs="0"/>
                <xsd:element ref="ns5: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11480a-9148-4c3f-b97b-789bef2c5e98" elementFormDefault="qualified">
    <xsd:import namespace="http://schemas.microsoft.com/office/2006/documentManagement/types"/>
    <xsd:import namespace="http://schemas.microsoft.com/office/infopath/2007/PartnerControls"/>
    <xsd:element name="pfBehandelaar" ma:index="3" nillable="true" ma:displayName="Behandelaar" ma:list="UserInfo" ma:SharePointGroup="0" ma:internalName="pfBehandelaa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c7bc0bece1c448f8ceec46a4675dd9b" ma:index="11" nillable="true" ma:taxonomy="true" ma:internalName="ic7bc0bece1c448f8ceec46a4675dd9b" ma:taxonomyFieldName="pfDocumenttype" ma:displayName="Documenttype" ma:default="" ma:fieldId="{2c7bc0be-ce1c-448f-8cee-c46a4675dd9b}" ma:sspId="eaf9897b-199b-4c07-af7a-d0a2188f11c6" ma:termSetId="08e72d5c-b052-48bd-8ede-97584e8557ca"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611480a-9148-4c3f-b97b-789bef2c5e98" elementFormDefault="qualified">
    <xsd:import namespace="http://schemas.microsoft.com/office/2006/documentManagement/types"/>
    <xsd:import namespace="http://schemas.microsoft.com/office/infopath/2007/PartnerControls"/>
    <xsd:element name="_dlc_DocId" ma:index="12" nillable="true" ma:displayName="Waarde van de document-id" ma:description="De waarde van de document-id die aan dit item is toegewezen." ma:internalName="_dlc_DocId" ma:readOnly="true">
      <xsd:simpleType>
        <xsd:restriction base="dms:Text"/>
      </xsd:simpleType>
    </xsd:element>
    <xsd:element name="_dlc_DocIdUrl" ma:index="13" nillable="true" ma:displayName="Document-id" ma:description="Permanente koppeling naar dit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4" nillable="true" ma:displayName="Id blijven behouden" ma:description="Id behouden tijdens toevoegen." ma:hidden="true" ma:internalName="_dlc_DocIdPersistId" ma:readOnly="true">
      <xsd:simpleType>
        <xsd:restriction base="dms:Boolean"/>
      </xsd:simpleType>
    </xsd:element>
    <xsd:element name="TaxCatchAllLabel" ma:index="15" nillable="true" ma:displayName="Taxonomy Catch All Column1" ma:hidden="true" ma:list="{9dc551ab-356e-4f4f-a743-ea7c306433ed}" ma:internalName="TaxCatchAllLabel" ma:readOnly="true" ma:showField="CatchAllDataLabel" ma:web="d611480a-9148-4c3f-b97b-789bef2c5e98">
      <xsd:complexType>
        <xsd:complexContent>
          <xsd:extension base="dms:MultiChoiceLookup">
            <xsd:sequence>
              <xsd:element name="Value" type="dms:Lookup" maxOccurs="unbounded" minOccurs="0" nillable="true"/>
            </xsd:sequence>
          </xsd:extension>
        </xsd:complexContent>
      </xsd:complexType>
    </xsd:element>
    <xsd:element name="TaxCatchAll" ma:index="16" nillable="true" ma:displayName="Taxonomy Catch All Column" ma:hidden="true" ma:list="{9dc551ab-356e-4f4f-a743-ea7c306433ed}" ma:internalName="TaxCatchAll" ma:showField="CatchAllData" ma:web="d611480a-9148-4c3f-b97b-789bef2c5e98">
      <xsd:complexType>
        <xsd:complexContent>
          <xsd:extension base="dms:MultiChoiceLookup">
            <xsd:sequence>
              <xsd:element name="Value" type="dms:Lookup" maxOccurs="unbounded" minOccurs="0" nillable="true"/>
            </xsd:sequence>
          </xsd:extension>
        </xsd:complexContent>
      </xsd:complexType>
    </xsd:element>
    <xsd:element name="TaxKeywordTaxHTField" ma:index="17" nillable="true" ma:taxonomy="true" ma:internalName="TaxKeywordTaxHTField" ma:taxonomyFieldName="TaxKeyword" ma:displayName="Ondernemingstrefwoorden" ma:fieldId="{23f27201-bee3-471e-b2e7-b64fd8b7ca38}" ma:taxonomyMulti="true" ma:sspId="eaf9897b-199b-4c07-af7a-d0a2188f11c6" ma:termSetId="00000000-0000-0000-0000-000000000000" ma:anchorId="00000000-0000-0000-0000-000000000000" ma:open="true" ma:isKeyword="tru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2db721d-6907-4b8f-9dee-765d6a074230" elementFormDefault="qualified">
    <xsd:import namespace="http://schemas.microsoft.com/office/2006/documentManagement/types"/>
    <xsd:import namespace="http://schemas.microsoft.com/office/infopath/2007/PartnerControls"/>
    <xsd:element name="MediaServiceMetadata" ma:index="18" nillable="true" ma:displayName="MediaServiceMetadata" ma:hidden="true" ma:internalName="MediaServiceMetadata" ma:readOnly="true">
      <xsd:simpleType>
        <xsd:restriction base="dms:Note"/>
      </xsd:simpleType>
    </xsd:element>
    <xsd:element name="MediaServiceFastMetadata" ma:index="19" nillable="true" ma:displayName="MediaServiceFastMetadata" ma:hidden="true" ma:internalName="MediaServiceFastMetadata" ma:readOnly="true">
      <xsd:simpleType>
        <xsd:restriction base="dms:Note"/>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Inhoudstype"/>
        <xsd:element ref="dc:title" minOccurs="0" maxOccurs="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d611480a-9148-4c3f-b97b-789bef2c5e98">
      <Value>1</Value>
    </TaxCatchAll>
    <ic7bc0bece1c448f8ceec46a4675dd9b xmlns="d611480a-9148-4c3f-b97b-789bef2c5e98">
      <Terms xmlns="http://schemas.microsoft.com/office/infopath/2007/PartnerControls"/>
    </ic7bc0bece1c448f8ceec46a4675dd9b>
    <pfBehandelaar xmlns="d611480a-9148-4c3f-b97b-789bef2c5e98">
      <UserInfo>
        <DisplayName/>
        <AccountId xsi:nil="true"/>
        <AccountType/>
      </UserInfo>
    </pfBehandelaar>
    <TaxKeywordTaxHTField xmlns="d611480a-9148-4c3f-b97b-789bef2c5e98">
      <Terms xmlns="http://schemas.microsoft.com/office/infopath/2007/PartnerControls"/>
    </TaxKeywordTaxHTField>
    <_dlc_DocId xmlns="d611480a-9148-4c3f-b97b-789bef2c5e98">PF00-532067462-155</_dlc_DocId>
    <_dlc_DocIdUrl xmlns="d611480a-9148-4c3f-b97b-789bef2c5e98">
      <Url>https://fryslan.sharepoint.com/sites/nationaal-park-schiermonnikoog/_layouts/15/DocIdRedir.aspx?ID=PF00-532067462-155</Url>
      <Description>PF00-532067462-155</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5740233D-838F-4C13-9EC9-2B31DA98F5B0}">
  <ds:schemaRefs>
    <ds:schemaRef ds:uri="http://schemas.microsoft.com/sharepoint/v3/contenttype/forms"/>
  </ds:schemaRefs>
</ds:datastoreItem>
</file>

<file path=customXml/itemProps2.xml><?xml version="1.0" encoding="utf-8"?>
<ds:datastoreItem xmlns:ds="http://schemas.openxmlformats.org/officeDocument/2006/customXml" ds:itemID="{55D514B4-28A6-4EC5-A70F-C2D0C1B00643}"/>
</file>

<file path=customXml/itemProps3.xml><?xml version="1.0" encoding="utf-8"?>
<ds:datastoreItem xmlns:ds="http://schemas.openxmlformats.org/officeDocument/2006/customXml" ds:itemID="{074C2B42-F4A3-48D0-954D-8EB33320EE5D}">
  <ds:schemaRefs>
    <ds:schemaRef ds:uri="http://purl.org/dc/terms/"/>
    <ds:schemaRef ds:uri="http://schemas.microsoft.com/office/2006/documentManagement/types"/>
    <ds:schemaRef ds:uri="http://purl.org/dc/elements/1.1/"/>
    <ds:schemaRef ds:uri="http://schemas.microsoft.com/office/2006/metadata/properties"/>
    <ds:schemaRef ds:uri="http://schemas.openxmlformats.org/package/2006/metadata/core-properties"/>
    <ds:schemaRef ds:uri="92ac7b6f-28d0-4a8b-85aa-f7143e865779"/>
    <ds:schemaRef ds:uri="http://schemas.microsoft.com/office/infopath/2007/PartnerControls"/>
    <ds:schemaRef ds:uri="931e0845-2ccf-43ff-a52d-3c61a93ac108"/>
    <ds:schemaRef ds:uri="http://www.w3.org/XML/1998/namespace"/>
    <ds:schemaRef ds:uri="http://purl.org/dc/dcmitype/"/>
  </ds:schemaRefs>
</ds:datastoreItem>
</file>

<file path=customXml/itemProps4.xml><?xml version="1.0" encoding="utf-8"?>
<ds:datastoreItem xmlns:ds="http://schemas.openxmlformats.org/officeDocument/2006/customXml" ds:itemID="{97B86E02-57BF-4A3D-A851-60097D3027D8}"/>
</file>

<file path=docMetadata/LabelInfo.xml><?xml version="1.0" encoding="utf-8"?>
<clbl:labelList xmlns:clbl="http://schemas.microsoft.com/office/2020/mipLabelMetadata">
  <clbl:label id="{681dcdd7-3e43-49fb-ac1e-2321f7e63421}" enabled="1" method="Standard" siteId="{1321633e-f6b9-44e2-a44f-59b9d264ecb7}" contentBits="2" removed="0"/>
</clbl:labelList>
</file>

<file path=docProps/app.xml><?xml version="1.0" encoding="utf-8"?>
<Properties xmlns="http://schemas.openxmlformats.org/officeDocument/2006/extended-properties" xmlns:vt="http://schemas.openxmlformats.org/officeDocument/2006/docPropsVTypes">
  <Template>Normal</Template>
  <TotalTime>1</TotalTime>
  <Pages>4</Pages>
  <Words>1254</Words>
  <Characters>6898</Characters>
  <Application>Microsoft Office Word</Application>
  <DocSecurity>4</DocSecurity>
  <Lines>57</Lines>
  <Paragraphs>16</Paragraphs>
  <ScaleCrop>false</ScaleCrop>
  <Company>Ministerie van Economische Zaken en Klimaat</Company>
  <LinksUpToDate>false</LinksUpToDate>
  <CharactersWithSpaces>8136</CharactersWithSpaces>
  <SharedDoc>false</SharedDoc>
  <HLinks>
    <vt:vector size="18" baseType="variant">
      <vt:variant>
        <vt:i4>2621445</vt:i4>
      </vt:variant>
      <vt:variant>
        <vt:i4>6</vt:i4>
      </vt:variant>
      <vt:variant>
        <vt:i4>0</vt:i4>
      </vt:variant>
      <vt:variant>
        <vt:i4>5</vt:i4>
      </vt:variant>
      <vt:variant>
        <vt:lpwstr>mailto:EventDGNV@minlnv.nl</vt:lpwstr>
      </vt:variant>
      <vt:variant>
        <vt:lpwstr/>
      </vt:variant>
      <vt:variant>
        <vt:i4>2621445</vt:i4>
      </vt:variant>
      <vt:variant>
        <vt:i4>3</vt:i4>
      </vt:variant>
      <vt:variant>
        <vt:i4>0</vt:i4>
      </vt:variant>
      <vt:variant>
        <vt:i4>5</vt:i4>
      </vt:variant>
      <vt:variant>
        <vt:lpwstr>mailto:EventDGNV@minlnv.nl</vt:lpwstr>
      </vt:variant>
      <vt:variant>
        <vt:lpwstr/>
      </vt:variant>
      <vt:variant>
        <vt:i4>2621445</vt:i4>
      </vt:variant>
      <vt:variant>
        <vt:i4>0</vt:i4>
      </vt:variant>
      <vt:variant>
        <vt:i4>0</vt:i4>
      </vt:variant>
      <vt:variant>
        <vt:i4>5</vt:i4>
      </vt:variant>
      <vt:variant>
        <vt:lpwstr>mailto:EventDGNV@minlnv.nl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Ooms, J. (Jenny)</dc:creator>
  <cp:keywords/>
  <dc:description/>
  <cp:lastModifiedBy>Holwerda, Durk</cp:lastModifiedBy>
  <cp:revision>2</cp:revision>
  <dcterms:created xsi:type="dcterms:W3CDTF">2025-05-01T10:32:00Z</dcterms:created>
  <dcterms:modified xsi:type="dcterms:W3CDTF">2025-05-01T10:32:00Z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6b5e5a32,36414cf9,78a168ce</vt:lpwstr>
  </property>
  <property fmtid="{D5CDD505-2E9C-101B-9397-08002B2CF9AE}" pid="3" name="ClassificationContentMarkingFooterFontProps">
    <vt:lpwstr>#000000,10,Calibri</vt:lpwstr>
  </property>
  <property fmtid="{D5CDD505-2E9C-101B-9397-08002B2CF9AE}" pid="4" name="ClassificationContentMarkingFooterText">
    <vt:lpwstr>Intern gebruik</vt:lpwstr>
  </property>
  <property fmtid="{D5CDD505-2E9C-101B-9397-08002B2CF9AE}" pid="5" name="ContentTypeId">
    <vt:lpwstr>0x010100ACB23D82E564BA4F845A28018CE9564600D06AC4FEC69C6149A1A8B8BE3B337564</vt:lpwstr>
  </property>
  <property fmtid="{D5CDD505-2E9C-101B-9397-08002B2CF9AE}" pid="6" name="MediaServiceImageTags">
    <vt:lpwstr/>
  </property>
  <property fmtid="{D5CDD505-2E9C-101B-9397-08002B2CF9AE}" pid="7" name="g613eed44ffa49e891404850c3b6dc2f">
    <vt:lpwstr>Publyksplein|53d4801f-f4d3-4a06-a693-a9c57cdaffa3</vt:lpwstr>
  </property>
  <property fmtid="{D5CDD505-2E9C-101B-9397-08002B2CF9AE}" pid="8" name="_dlc_DocIdItemGuid">
    <vt:lpwstr>fbd2e689-1458-4c46-871f-3a8380680dd2</vt:lpwstr>
  </property>
  <property fmtid="{D5CDD505-2E9C-101B-9397-08002B2CF9AE}" pid="9" name="TaxKeyword">
    <vt:lpwstr/>
  </property>
  <property fmtid="{D5CDD505-2E9C-101B-9397-08002B2CF9AE}" pid="10" name="pfDocumenttype">
    <vt:lpwstr/>
  </property>
  <property fmtid="{D5CDD505-2E9C-101B-9397-08002B2CF9AE}" pid="11" name="pfTypeRelatie">
    <vt:lpwstr>1;#Publyksplein|53d4801f-f4d3-4a06-a693-a9c57cdaffa3</vt:lpwstr>
  </property>
</Properties>
</file>